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82" w:rsidRPr="009707E7" w:rsidRDefault="00742E82" w:rsidP="00742E82">
      <w:pPr>
        <w:shd w:val="clear" w:color="auto" w:fill="FFFFFF"/>
        <w:jc w:val="center"/>
        <w:rPr>
          <w:szCs w:val="28"/>
        </w:rPr>
      </w:pPr>
      <w:bookmarkStart w:id="0" w:name="loai_1"/>
      <w:bookmarkStart w:id="1" w:name="_GoBack"/>
      <w:bookmarkEnd w:id="1"/>
      <w:r w:rsidRPr="009707E7">
        <w:rPr>
          <w:b/>
          <w:bCs/>
          <w:szCs w:val="28"/>
        </w:rPr>
        <w:t>HƯỚNG DẪN</w:t>
      </w:r>
      <w:bookmarkEnd w:id="0"/>
    </w:p>
    <w:p w:rsidR="00742E82" w:rsidRPr="009707E7" w:rsidRDefault="00742E82" w:rsidP="00742E82">
      <w:pPr>
        <w:jc w:val="center"/>
        <w:rPr>
          <w:b/>
          <w:iCs/>
          <w:szCs w:val="28"/>
        </w:rPr>
      </w:pPr>
      <w:r w:rsidRPr="009707E7">
        <w:rPr>
          <w:b/>
          <w:iCs/>
          <w:szCs w:val="28"/>
        </w:rPr>
        <w:t>Thực hiện quy định về đối thoại tại nơi làm việc; xây dựng và và thực hiện quy chế dân chủ ở cơ sở tại nơi làm việc theo quy định của Luật Thực hiện dân chủ ở cơ sở</w:t>
      </w:r>
      <w:r w:rsidR="001B2A3E">
        <w:rPr>
          <w:b/>
          <w:iCs/>
          <w:szCs w:val="28"/>
        </w:rPr>
        <w:t>.</w:t>
      </w:r>
    </w:p>
    <w:p w:rsidR="00742E82" w:rsidRPr="009707E7" w:rsidRDefault="00742E82" w:rsidP="00742E82">
      <w:pPr>
        <w:jc w:val="center"/>
        <w:rPr>
          <w:i/>
          <w:szCs w:val="28"/>
        </w:rPr>
      </w:pPr>
      <w:r w:rsidRPr="009707E7">
        <w:rPr>
          <w:i/>
          <w:iCs/>
          <w:szCs w:val="28"/>
        </w:rPr>
        <w:t>(Kèm theo Văn bản số         /SLĐTBXH - LĐTLBHXH ngày     /</w:t>
      </w:r>
      <w:r w:rsidR="00AA2F69" w:rsidRPr="009707E7">
        <w:rPr>
          <w:i/>
          <w:iCs/>
          <w:szCs w:val="28"/>
        </w:rPr>
        <w:t>4</w:t>
      </w:r>
      <w:r w:rsidRPr="009707E7">
        <w:rPr>
          <w:i/>
          <w:iCs/>
          <w:szCs w:val="28"/>
        </w:rPr>
        <w:t>/2024 của Sở Lao động - Thương binh và Xã hội)</w:t>
      </w:r>
    </w:p>
    <w:p w:rsidR="00742E82" w:rsidRPr="009707E7" w:rsidRDefault="00742E82" w:rsidP="00010026">
      <w:pPr>
        <w:shd w:val="clear" w:color="auto" w:fill="FFFFFF"/>
        <w:spacing w:before="120"/>
        <w:ind w:firstLine="720"/>
        <w:jc w:val="both"/>
        <w:rPr>
          <w:iCs/>
          <w:szCs w:val="28"/>
        </w:rPr>
      </w:pPr>
      <w:r w:rsidRPr="009707E7">
        <w:rPr>
          <w:iCs/>
          <w:szCs w:val="28"/>
        </w:rPr>
        <w:t>Căn cứ Bộ luật Lao động</w:t>
      </w:r>
      <w:r w:rsidR="004F52DA" w:rsidRPr="009707E7">
        <w:rPr>
          <w:iCs/>
          <w:szCs w:val="28"/>
        </w:rPr>
        <w:t xml:space="preserve"> 2019</w:t>
      </w:r>
      <w:r w:rsidRPr="009707E7">
        <w:rPr>
          <w:iCs/>
          <w:szCs w:val="28"/>
        </w:rPr>
        <w:t>; Luật Thực hiện dân chủ ở cơ sở; Nghị định số </w:t>
      </w:r>
      <w:hyperlink r:id="rId7" w:tgtFrame="_blank" w:tooltip="Nghị định 145/2020/NĐ-CP" w:history="1">
        <w:r w:rsidRPr="009707E7">
          <w:rPr>
            <w:iCs/>
            <w:szCs w:val="28"/>
          </w:rPr>
          <w:t>145/2020/NĐ-CP</w:t>
        </w:r>
      </w:hyperlink>
      <w:r w:rsidRPr="009707E7">
        <w:rPr>
          <w:iCs/>
          <w:szCs w:val="28"/>
        </w:rPr>
        <w:t xml:space="preserve"> ngày 14/12/2020 của Chính phủ quy định chi tiết và hướng dẫn thi hành một số điều của Bộ luật Lao động về điều kiện lao động và quan hệ lao động; để góp phần xây dựng quan hệ lao động hài hòa, ổn định và tiến bộ trong doanh nghiệp; Nghị định số 59/2023/NĐ-CP ngày 14/8/2023 </w:t>
      </w:r>
      <w:r w:rsidR="004F52DA" w:rsidRPr="009707E7">
        <w:rPr>
          <w:iCs/>
          <w:szCs w:val="28"/>
        </w:rPr>
        <w:t>q</w:t>
      </w:r>
      <w:r w:rsidRPr="009707E7">
        <w:rPr>
          <w:iCs/>
          <w:szCs w:val="28"/>
        </w:rPr>
        <w:t>uy định chi tiết một </w:t>
      </w:r>
      <w:r w:rsidRPr="009707E7">
        <w:rPr>
          <w:szCs w:val="28"/>
        </w:rPr>
        <w:t>số</w:t>
      </w:r>
      <w:r w:rsidRPr="009707E7">
        <w:rPr>
          <w:iCs/>
          <w:szCs w:val="28"/>
        </w:rPr>
        <w:t> điều </w:t>
      </w:r>
      <w:r w:rsidRPr="009707E7">
        <w:rPr>
          <w:szCs w:val="28"/>
        </w:rPr>
        <w:t>của</w:t>
      </w:r>
      <w:r w:rsidRPr="009707E7">
        <w:rPr>
          <w:iCs/>
          <w:szCs w:val="28"/>
        </w:rPr>
        <w:t> Luật Thực hiện dân chủ </w:t>
      </w:r>
      <w:r w:rsidRPr="009707E7">
        <w:rPr>
          <w:szCs w:val="28"/>
        </w:rPr>
        <w:t>ở</w:t>
      </w:r>
      <w:r w:rsidRPr="009707E7">
        <w:rPr>
          <w:iCs/>
          <w:szCs w:val="28"/>
        </w:rPr>
        <w:t xml:space="preserve"> cơ sở; Chương trình công tác của Ban chỉ đạo thực hiện dân chủ tỉnh năm 2024; </w:t>
      </w:r>
    </w:p>
    <w:p w:rsidR="00742E82" w:rsidRPr="009707E7" w:rsidRDefault="00742E82" w:rsidP="00010026">
      <w:pPr>
        <w:shd w:val="clear" w:color="auto" w:fill="FFFFFF"/>
        <w:spacing w:before="120"/>
        <w:ind w:firstLine="720"/>
        <w:jc w:val="both"/>
        <w:rPr>
          <w:iCs/>
          <w:szCs w:val="28"/>
        </w:rPr>
      </w:pPr>
      <w:r w:rsidRPr="009707E7">
        <w:rPr>
          <w:iCs/>
          <w:szCs w:val="28"/>
        </w:rPr>
        <w:t xml:space="preserve">Để góp phần xây dựng quan hệ lao động hài hòa, ổn định và tiến bộ trong doanh nghiệp, Sở Lao động - Thương binh và Xã hội hướng dẫn thực hiện quy định về đối thoại tại nơi làm việc; xây dựng và thực hiện quy chế dân chủ ở cơ sở tại nơi làm việc trong các </w:t>
      </w:r>
      <w:r w:rsidR="00557539" w:rsidRPr="009707E7">
        <w:rPr>
          <w:iCs/>
          <w:szCs w:val="28"/>
        </w:rPr>
        <w:t>tổ chức có sử dụng lao động</w:t>
      </w:r>
      <w:r w:rsidRPr="009707E7">
        <w:rPr>
          <w:iCs/>
          <w:szCs w:val="28"/>
        </w:rPr>
        <w:t xml:space="preserve"> theo quy định của Luật Thực hiện dân chủ ở cơ sở như sau:</w:t>
      </w:r>
    </w:p>
    <w:p w:rsidR="00742E82" w:rsidRPr="009707E7" w:rsidRDefault="00742E82" w:rsidP="00010026">
      <w:pPr>
        <w:shd w:val="clear" w:color="auto" w:fill="FFFFFF"/>
        <w:spacing w:before="120"/>
        <w:ind w:firstLine="720"/>
        <w:jc w:val="both"/>
        <w:rPr>
          <w:b/>
          <w:bCs/>
          <w:szCs w:val="28"/>
        </w:rPr>
      </w:pPr>
      <w:r w:rsidRPr="009707E7">
        <w:rPr>
          <w:b/>
          <w:bCs/>
          <w:szCs w:val="28"/>
        </w:rPr>
        <w:t>A</w:t>
      </w:r>
      <w:r w:rsidRPr="009707E7">
        <w:rPr>
          <w:b/>
          <w:bCs/>
          <w:szCs w:val="28"/>
          <w:lang w:val="vi-VN"/>
        </w:rPr>
        <w:t>.</w:t>
      </w:r>
      <w:r w:rsidRPr="009707E7">
        <w:rPr>
          <w:b/>
          <w:bCs/>
          <w:szCs w:val="28"/>
        </w:rPr>
        <w:t xml:space="preserve"> TỔ CHỨC ĐỐI THOẠI TẠI NƠI LÀM VIỆC:</w:t>
      </w:r>
    </w:p>
    <w:p w:rsidR="00E559CA" w:rsidRPr="003B3028" w:rsidRDefault="00617B61" w:rsidP="00010026">
      <w:pPr>
        <w:spacing w:before="120"/>
        <w:ind w:firstLine="763"/>
        <w:jc w:val="both"/>
        <w:rPr>
          <w:bCs/>
          <w:i/>
          <w:szCs w:val="28"/>
        </w:rPr>
      </w:pPr>
      <w:r w:rsidRPr="009707E7">
        <w:rPr>
          <w:iCs/>
          <w:szCs w:val="28"/>
        </w:rPr>
        <w:t>Để đảm bảo sự dân chủ trong doanh nghiệp và xây dựng môi trường lao động ổn định, hài hòa được quyền và lợi ích giữa hai bên người lao động và người sử dụng lao động</w:t>
      </w:r>
      <w:r w:rsidR="00986D1B" w:rsidRPr="009707E7">
        <w:rPr>
          <w:iCs/>
          <w:szCs w:val="28"/>
        </w:rPr>
        <w:t>,</w:t>
      </w:r>
      <w:r w:rsidRPr="009707E7">
        <w:rPr>
          <w:iCs/>
          <w:szCs w:val="28"/>
        </w:rPr>
        <w:t xml:space="preserve"> c</w:t>
      </w:r>
      <w:r w:rsidR="00742E82" w:rsidRPr="009707E7">
        <w:rPr>
          <w:iCs/>
          <w:szCs w:val="28"/>
        </w:rPr>
        <w:t xml:space="preserve">ác </w:t>
      </w:r>
      <w:r w:rsidR="00557539" w:rsidRPr="009707E7">
        <w:rPr>
          <w:iCs/>
          <w:szCs w:val="28"/>
        </w:rPr>
        <w:t>tổ chức có sử dụng lao động</w:t>
      </w:r>
      <w:r w:rsidR="00742E82" w:rsidRPr="009707E7">
        <w:rPr>
          <w:iCs/>
          <w:szCs w:val="28"/>
        </w:rPr>
        <w:t xml:space="preserve"> thực hiện</w:t>
      </w:r>
      <w:r w:rsidRPr="009707E7">
        <w:rPr>
          <w:iCs/>
          <w:szCs w:val="28"/>
        </w:rPr>
        <w:t xml:space="preserve"> đối thoại tại nơi làm việc</w:t>
      </w:r>
      <w:r w:rsidR="00E559CA" w:rsidRPr="009707E7">
        <w:rPr>
          <w:iCs/>
          <w:szCs w:val="28"/>
        </w:rPr>
        <w:t xml:space="preserve"> như sau</w:t>
      </w:r>
      <w:r w:rsidR="00C739B4" w:rsidRPr="009707E7">
        <w:rPr>
          <w:iCs/>
          <w:szCs w:val="28"/>
        </w:rPr>
        <w:t>:</w:t>
      </w:r>
      <w:r w:rsidR="00E559CA" w:rsidRPr="009707E7">
        <w:rPr>
          <w:szCs w:val="28"/>
        </w:rPr>
        <w:t xml:space="preserve"> </w:t>
      </w:r>
      <w:r w:rsidR="00E559CA" w:rsidRPr="009707E7">
        <w:rPr>
          <w:i/>
          <w:szCs w:val="28"/>
        </w:rPr>
        <w:t>(theo</w:t>
      </w:r>
      <w:r w:rsidR="00E559CA" w:rsidRPr="009707E7">
        <w:rPr>
          <w:i/>
          <w:szCs w:val="28"/>
          <w:lang w:val="vi-VN"/>
        </w:rPr>
        <w:t xml:space="preserve"> Điều </w:t>
      </w:r>
      <w:r w:rsidR="00E559CA" w:rsidRPr="009707E7">
        <w:rPr>
          <w:i/>
          <w:szCs w:val="28"/>
        </w:rPr>
        <w:t>73</w:t>
      </w:r>
      <w:r w:rsidR="00E559CA" w:rsidRPr="009707E7">
        <w:rPr>
          <w:i/>
          <w:szCs w:val="28"/>
          <w:lang w:val="vi-VN"/>
        </w:rPr>
        <w:t xml:space="preserve"> </w:t>
      </w:r>
      <w:r w:rsidR="00E559CA" w:rsidRPr="009707E7">
        <w:rPr>
          <w:bCs/>
          <w:i/>
          <w:szCs w:val="28"/>
        </w:rPr>
        <w:t>Luật Thực hiện dân chủ ở cơ sở</w:t>
      </w:r>
      <w:r w:rsidR="003B3028">
        <w:rPr>
          <w:bCs/>
          <w:i/>
          <w:szCs w:val="28"/>
        </w:rPr>
        <w:t xml:space="preserve">; </w:t>
      </w:r>
      <w:r w:rsidR="003B3028" w:rsidRPr="003B3028">
        <w:rPr>
          <w:bCs/>
          <w:i/>
          <w:szCs w:val="28"/>
        </w:rPr>
        <w:t>Chương V Nghị định số 145/2020/NĐ-CP của Chính phủ</w:t>
      </w:r>
      <w:r w:rsidR="003B3028">
        <w:rPr>
          <w:bCs/>
          <w:i/>
          <w:szCs w:val="28"/>
        </w:rPr>
        <w:t>).</w:t>
      </w:r>
    </w:p>
    <w:p w:rsidR="00E559CA" w:rsidRPr="009707E7" w:rsidRDefault="00E559CA" w:rsidP="00010026">
      <w:pPr>
        <w:spacing w:before="120"/>
        <w:ind w:firstLine="763"/>
        <w:jc w:val="both"/>
        <w:rPr>
          <w:szCs w:val="28"/>
        </w:rPr>
      </w:pPr>
      <w:r w:rsidRPr="009707E7">
        <w:rPr>
          <w:szCs w:val="28"/>
        </w:rPr>
        <w:t xml:space="preserve">- Doanh nghiệp có trách nhiệm tổ chức hội nghị đối thoại với người lao động, tổ chức đại diện người lao động tại </w:t>
      </w:r>
      <w:r w:rsidR="008226BA">
        <w:rPr>
          <w:szCs w:val="28"/>
        </w:rPr>
        <w:t>doanh nghiệp</w:t>
      </w:r>
      <w:r w:rsidRPr="009707E7">
        <w:rPr>
          <w:szCs w:val="28"/>
        </w:rPr>
        <w:t xml:space="preserve">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E559CA" w:rsidRPr="009707E7" w:rsidRDefault="00E559CA" w:rsidP="00010026">
      <w:pPr>
        <w:spacing w:before="120"/>
        <w:ind w:firstLine="763"/>
        <w:jc w:val="both"/>
        <w:rPr>
          <w:szCs w:val="28"/>
        </w:rPr>
      </w:pPr>
      <w:r w:rsidRPr="009707E7">
        <w:rPr>
          <w:szCs w:val="28"/>
        </w:rPr>
        <w:t>- Việc tổ chức đối thoại tại nơi làm việc thực hiện theo quy định của pháp luật về lao động và quy chế thực hiện dân chủ của doanh nghiệp</w:t>
      </w:r>
      <w:r w:rsidR="00E4351F" w:rsidRPr="009707E7">
        <w:rPr>
          <w:szCs w:val="28"/>
        </w:rPr>
        <w:t xml:space="preserve">: </w:t>
      </w:r>
      <w:r w:rsidR="003B3028">
        <w:rPr>
          <w:szCs w:val="28"/>
        </w:rPr>
        <w:t>T</w:t>
      </w:r>
      <w:r w:rsidRPr="009707E7">
        <w:rPr>
          <w:szCs w:val="28"/>
        </w:rPr>
        <w:t>hực hiện theo mục I Văn bản hướng dẫn số 647/SLĐTBXH-LĐTLBHXH ngày 24/3/2022 của Sở Lao động - Thương binh và Xã hội về hướng dẫn thực hiện Quy chế dân chủ ở cơ sở tại nơi làm việc trong các doanh nghiệp theo quy định tại Chương V Nghị định số 145/2020/NĐ-CP của Chính phủ</w:t>
      </w:r>
      <w:r w:rsidR="001C606B" w:rsidRPr="009707E7">
        <w:rPr>
          <w:szCs w:val="28"/>
        </w:rPr>
        <w:t xml:space="preserve"> </w:t>
      </w:r>
      <w:r w:rsidR="00E4351F" w:rsidRPr="009707E7">
        <w:rPr>
          <w:i/>
          <w:szCs w:val="28"/>
        </w:rPr>
        <w:t>(gửi kèm)</w:t>
      </w:r>
      <w:r w:rsidRPr="009707E7">
        <w:rPr>
          <w:szCs w:val="28"/>
        </w:rPr>
        <w:t>.</w:t>
      </w:r>
    </w:p>
    <w:p w:rsidR="00C7535B" w:rsidRPr="009707E7" w:rsidRDefault="00742E82" w:rsidP="00010026">
      <w:pPr>
        <w:spacing w:before="120"/>
        <w:ind w:firstLine="763"/>
        <w:jc w:val="both"/>
        <w:rPr>
          <w:b/>
          <w:bCs/>
          <w:szCs w:val="28"/>
        </w:rPr>
      </w:pPr>
      <w:r w:rsidRPr="009707E7">
        <w:rPr>
          <w:b/>
          <w:bCs/>
          <w:szCs w:val="28"/>
        </w:rPr>
        <w:t xml:space="preserve">B. </w:t>
      </w:r>
      <w:r w:rsidR="00C7535B" w:rsidRPr="009707E7">
        <w:rPr>
          <w:b/>
          <w:bCs/>
          <w:szCs w:val="28"/>
        </w:rPr>
        <w:t>THỰC HIỆN QUY CHẾ DÂN CHỦ Ở CƠ SỞ TẠI NƠI LÀM VIỆC.</w:t>
      </w:r>
    </w:p>
    <w:p w:rsidR="008344AB" w:rsidRPr="009707E7" w:rsidRDefault="00742E82" w:rsidP="00010026">
      <w:pPr>
        <w:shd w:val="clear" w:color="auto" w:fill="FFFFFF"/>
        <w:spacing w:before="120"/>
        <w:ind w:firstLine="720"/>
        <w:jc w:val="both"/>
        <w:rPr>
          <w:szCs w:val="28"/>
          <w:lang w:val="vi-VN"/>
        </w:rPr>
      </w:pPr>
      <w:r w:rsidRPr="009707E7">
        <w:rPr>
          <w:b/>
          <w:bCs/>
          <w:szCs w:val="28"/>
        </w:rPr>
        <w:t xml:space="preserve">I. </w:t>
      </w:r>
      <w:r w:rsidR="003D4380" w:rsidRPr="009707E7">
        <w:rPr>
          <w:b/>
          <w:bCs/>
          <w:szCs w:val="28"/>
          <w:lang w:val="vi-VN"/>
        </w:rPr>
        <w:t xml:space="preserve">THỰC HIỆN </w:t>
      </w:r>
      <w:r w:rsidR="00FA6422" w:rsidRPr="009707E7">
        <w:rPr>
          <w:b/>
          <w:bCs/>
          <w:szCs w:val="28"/>
          <w:lang w:val="vi-VN"/>
        </w:rPr>
        <w:t xml:space="preserve">DÂN CHỦ Ở </w:t>
      </w:r>
      <w:r w:rsidR="00FA6422" w:rsidRPr="009707E7">
        <w:rPr>
          <w:b/>
          <w:bCs/>
          <w:szCs w:val="28"/>
        </w:rPr>
        <w:t>DOANH NGHIỆP NHÀ NƯỚC</w:t>
      </w:r>
      <w:r w:rsidR="008344AB" w:rsidRPr="009707E7">
        <w:rPr>
          <w:b/>
          <w:bCs/>
          <w:szCs w:val="28"/>
          <w:lang w:val="vi-VN"/>
        </w:rPr>
        <w:t xml:space="preserve"> </w:t>
      </w:r>
      <w:r w:rsidR="008344AB" w:rsidRPr="009707E7">
        <w:rPr>
          <w:i/>
          <w:szCs w:val="28"/>
          <w:lang w:val="vi-VN"/>
        </w:rPr>
        <w:t xml:space="preserve">(theo quy định tại </w:t>
      </w:r>
      <w:r w:rsidR="008344AB" w:rsidRPr="009707E7">
        <w:rPr>
          <w:bCs/>
          <w:i/>
          <w:szCs w:val="28"/>
        </w:rPr>
        <w:t>Mục 1 Luật Thực hiện dân chủ ở cơ sở</w:t>
      </w:r>
      <w:r w:rsidR="008344AB" w:rsidRPr="009707E7">
        <w:rPr>
          <w:i/>
          <w:szCs w:val="28"/>
          <w:lang w:val="vi-VN"/>
        </w:rPr>
        <w:t>)</w:t>
      </w:r>
      <w:r w:rsidR="008344AB" w:rsidRPr="009707E7">
        <w:rPr>
          <w:szCs w:val="28"/>
          <w:lang w:val="vi-VN"/>
        </w:rPr>
        <w:t>:</w:t>
      </w:r>
    </w:p>
    <w:p w:rsidR="003D4380" w:rsidRPr="009707E7" w:rsidRDefault="003D4380" w:rsidP="00010026">
      <w:pPr>
        <w:spacing w:before="120"/>
        <w:ind w:firstLine="763"/>
        <w:jc w:val="both"/>
        <w:rPr>
          <w:szCs w:val="28"/>
          <w:lang w:val="vi-VN"/>
        </w:rPr>
      </w:pPr>
      <w:r w:rsidRPr="009707E7">
        <w:rPr>
          <w:b/>
          <w:bCs/>
          <w:szCs w:val="28"/>
          <w:lang w:val="vi-VN"/>
        </w:rPr>
        <w:lastRenderedPageBreak/>
        <w:t xml:space="preserve">1. Việc thực hiện </w:t>
      </w:r>
      <w:r w:rsidR="00FA6422" w:rsidRPr="009707E7">
        <w:rPr>
          <w:b/>
          <w:bCs/>
          <w:szCs w:val="28"/>
        </w:rPr>
        <w:t>dân chủ ở doanh nghiệp nhà nước</w:t>
      </w:r>
      <w:r w:rsidRPr="009707E7">
        <w:rPr>
          <w:b/>
          <w:bCs/>
          <w:szCs w:val="28"/>
          <w:lang w:val="vi-VN"/>
        </w:rPr>
        <w:t xml:space="preserve"> phải tuân thủ các nguyên tắc sau:</w:t>
      </w:r>
      <w:r w:rsidRPr="009707E7">
        <w:rPr>
          <w:szCs w:val="28"/>
          <w:lang w:val="vi-VN"/>
        </w:rPr>
        <w:t> </w:t>
      </w:r>
      <w:r w:rsidRPr="009707E7">
        <w:rPr>
          <w:i/>
          <w:szCs w:val="28"/>
          <w:lang w:val="vi-VN"/>
        </w:rPr>
        <w:t xml:space="preserve">(theo quy định tại </w:t>
      </w:r>
      <w:r w:rsidRPr="009707E7">
        <w:rPr>
          <w:bCs/>
          <w:i/>
          <w:szCs w:val="28"/>
          <w:lang w:val="vi-VN"/>
        </w:rPr>
        <w:t xml:space="preserve">Điều </w:t>
      </w:r>
      <w:r w:rsidR="00BA020B" w:rsidRPr="009707E7">
        <w:rPr>
          <w:bCs/>
          <w:i/>
          <w:szCs w:val="28"/>
        </w:rPr>
        <w:t>3 Luật Thực hiện dân chủ ở cơ sở</w:t>
      </w:r>
      <w:r w:rsidRPr="009707E7">
        <w:rPr>
          <w:i/>
          <w:szCs w:val="28"/>
          <w:lang w:val="vi-VN"/>
        </w:rPr>
        <w:t>)</w:t>
      </w:r>
      <w:r w:rsidRPr="009707E7">
        <w:rPr>
          <w:szCs w:val="28"/>
          <w:lang w:val="vi-VN"/>
        </w:rPr>
        <w:t>:</w:t>
      </w:r>
    </w:p>
    <w:p w:rsidR="00BA020B" w:rsidRPr="009707E7" w:rsidRDefault="00BA020B" w:rsidP="00010026">
      <w:pPr>
        <w:spacing w:before="120"/>
        <w:ind w:firstLine="763"/>
        <w:jc w:val="both"/>
        <w:rPr>
          <w:szCs w:val="28"/>
          <w:lang w:val="vi-VN"/>
        </w:rPr>
      </w:pPr>
      <w:r w:rsidRPr="009707E7">
        <w:rPr>
          <w:szCs w:val="28"/>
        </w:rPr>
        <w:t>-</w:t>
      </w:r>
      <w:r w:rsidRPr="009707E7">
        <w:rPr>
          <w:szCs w:val="28"/>
          <w:lang w:val="vi-VN"/>
        </w:rPr>
        <w:t xml:space="preserve"> Bảo đảm quyền của công dân, người lao động được biết, tham gia ý kiến, quyết định và kiểm tra, giám sát việc thực hiện dân chủ ở cơ sở.</w:t>
      </w:r>
    </w:p>
    <w:p w:rsidR="00BA020B" w:rsidRPr="009707E7" w:rsidRDefault="00BA020B" w:rsidP="00010026">
      <w:pPr>
        <w:spacing w:before="120"/>
        <w:ind w:firstLine="763"/>
        <w:jc w:val="both"/>
        <w:rPr>
          <w:szCs w:val="28"/>
          <w:lang w:val="vi-VN"/>
        </w:rPr>
      </w:pPr>
      <w:r w:rsidRPr="009707E7">
        <w:rPr>
          <w:szCs w:val="28"/>
        </w:rPr>
        <w:t>-</w:t>
      </w:r>
      <w:r w:rsidRPr="009707E7">
        <w:rPr>
          <w:szCs w:val="28"/>
          <w:lang w:val="vi-VN"/>
        </w:rPr>
        <w:t xml:space="preserve"> Bảo đảm sự lãnh đạo của Đảng, quản lý của Nhà nước, vai trò nòng cốt của Mặt trận Tổ quốc Việt Nam và các tổ chức chính trị - xã hội trong thực hiện dân chủ ở cơ sở.</w:t>
      </w:r>
    </w:p>
    <w:p w:rsidR="00BA020B" w:rsidRPr="009707E7" w:rsidRDefault="00BA020B" w:rsidP="00010026">
      <w:pPr>
        <w:spacing w:before="120"/>
        <w:ind w:firstLine="763"/>
        <w:jc w:val="both"/>
        <w:rPr>
          <w:szCs w:val="28"/>
          <w:lang w:val="vi-VN"/>
        </w:rPr>
      </w:pPr>
      <w:r w:rsidRPr="009707E7">
        <w:rPr>
          <w:szCs w:val="28"/>
        </w:rPr>
        <w:t>-</w:t>
      </w:r>
      <w:r w:rsidRPr="009707E7">
        <w:rPr>
          <w:szCs w:val="28"/>
          <w:lang w:val="vi-VN"/>
        </w:rPr>
        <w:t xml:space="preserve"> Thực hiện dân chủ ở cơ sở trong khuôn khổ </w:t>
      </w:r>
      <w:bookmarkStart w:id="2" w:name="tvpllink_khhhnejlqt_2"/>
      <w:r w:rsidRPr="009707E7">
        <w:rPr>
          <w:szCs w:val="28"/>
          <w:lang w:val="vi-VN"/>
        </w:rPr>
        <w:fldChar w:fldCharType="begin"/>
      </w:r>
      <w:r w:rsidRPr="009707E7">
        <w:rPr>
          <w:szCs w:val="28"/>
          <w:lang w:val="vi-VN"/>
        </w:rPr>
        <w:instrText xml:space="preserve"> HYPERLINK "https://thuvienphapluat.vn/van-ban/Bo-may-hanh-chinh/Hien-phap-nam-2013-215627.aspx" \t "_blank" </w:instrText>
      </w:r>
      <w:r w:rsidRPr="009707E7">
        <w:rPr>
          <w:szCs w:val="28"/>
          <w:lang w:val="vi-VN"/>
        </w:rPr>
        <w:fldChar w:fldCharType="separate"/>
      </w:r>
      <w:r w:rsidRPr="009707E7">
        <w:rPr>
          <w:szCs w:val="28"/>
          <w:lang w:val="vi-VN"/>
        </w:rPr>
        <w:t>Hiến pháp</w:t>
      </w:r>
      <w:r w:rsidRPr="009707E7">
        <w:rPr>
          <w:szCs w:val="28"/>
          <w:lang w:val="vi-VN"/>
        </w:rPr>
        <w:fldChar w:fldCharType="end"/>
      </w:r>
      <w:bookmarkEnd w:id="2"/>
      <w:r w:rsidRPr="009707E7">
        <w:rPr>
          <w:szCs w:val="28"/>
          <w:lang w:val="vi-VN"/>
        </w:rPr>
        <w:t> và pháp luật; bảo đảm trật tự, kỷ cương, không cản trở hoạt động bình thường của chính quyền địa phương cấp xã, cơ quan, đơn vị, tổ chức có sử dụng lao động.</w:t>
      </w:r>
    </w:p>
    <w:p w:rsidR="00BA020B" w:rsidRPr="00CC660F" w:rsidRDefault="00BA020B" w:rsidP="00010026">
      <w:pPr>
        <w:spacing w:before="120"/>
        <w:ind w:firstLine="763"/>
        <w:jc w:val="both"/>
        <w:rPr>
          <w:spacing w:val="-4"/>
          <w:szCs w:val="28"/>
          <w:lang w:val="vi-VN"/>
        </w:rPr>
      </w:pPr>
      <w:r w:rsidRPr="00CC660F">
        <w:rPr>
          <w:spacing w:val="-4"/>
          <w:szCs w:val="28"/>
        </w:rPr>
        <w:t>-</w:t>
      </w:r>
      <w:r w:rsidRPr="00CC660F">
        <w:rPr>
          <w:spacing w:val="-4"/>
          <w:szCs w:val="28"/>
          <w:lang w:val="vi-VN"/>
        </w:rPr>
        <w:t xml:space="preserve"> Bảo vệ lợi ích của Nhà nước, quyền và lợi ích hợp pháp của tổ chức, cá nhân.</w:t>
      </w:r>
    </w:p>
    <w:p w:rsidR="00BA020B" w:rsidRPr="009707E7" w:rsidRDefault="00BA020B" w:rsidP="00010026">
      <w:pPr>
        <w:spacing w:before="120"/>
        <w:ind w:firstLine="763"/>
        <w:jc w:val="both"/>
        <w:rPr>
          <w:szCs w:val="28"/>
          <w:lang w:val="vi-VN"/>
        </w:rPr>
      </w:pPr>
      <w:r w:rsidRPr="009707E7">
        <w:rPr>
          <w:szCs w:val="28"/>
        </w:rPr>
        <w:t>-</w:t>
      </w:r>
      <w:r w:rsidRPr="009707E7">
        <w:rPr>
          <w:szCs w:val="28"/>
          <w:lang w:val="vi-VN"/>
        </w:rPr>
        <w:t xml:space="preserve"> Bảo đảm công khai, minh bạch, tăng cường trách nhiệm giải trình trong quá trình thực hiện dân chủ ở cơ sở.</w:t>
      </w:r>
    </w:p>
    <w:p w:rsidR="00BA020B" w:rsidRPr="009707E7" w:rsidRDefault="00BA020B" w:rsidP="00010026">
      <w:pPr>
        <w:spacing w:before="120"/>
        <w:ind w:firstLine="763"/>
        <w:jc w:val="both"/>
        <w:rPr>
          <w:szCs w:val="28"/>
          <w:lang w:val="vi-VN"/>
        </w:rPr>
      </w:pPr>
      <w:r w:rsidRPr="009707E7">
        <w:rPr>
          <w:szCs w:val="28"/>
        </w:rPr>
        <w:t>-</w:t>
      </w:r>
      <w:r w:rsidRPr="009707E7">
        <w:rPr>
          <w:szCs w:val="28"/>
          <w:lang w:val="vi-VN"/>
        </w:rPr>
        <w:t xml:space="preserve"> Tôn trọng ý kiến đóng góp của </w:t>
      </w:r>
      <w:r w:rsidR="00A3143B" w:rsidRPr="009707E7">
        <w:rPr>
          <w:szCs w:val="28"/>
        </w:rPr>
        <w:t>n</w:t>
      </w:r>
      <w:r w:rsidRPr="009707E7">
        <w:rPr>
          <w:szCs w:val="28"/>
          <w:lang w:val="vi-VN"/>
        </w:rPr>
        <w:t>hân dân, kịp thời giải quyết kiến nghị, phản ánh của Nhân dân.</w:t>
      </w:r>
    </w:p>
    <w:p w:rsidR="003D4380" w:rsidRPr="009707E7" w:rsidRDefault="003D4380" w:rsidP="00010026">
      <w:pPr>
        <w:spacing w:before="120"/>
        <w:ind w:firstLine="763"/>
        <w:jc w:val="both"/>
        <w:rPr>
          <w:szCs w:val="28"/>
          <w:lang w:val="vi-VN"/>
        </w:rPr>
      </w:pPr>
      <w:r w:rsidRPr="009707E7">
        <w:rPr>
          <w:b/>
          <w:bCs/>
          <w:szCs w:val="28"/>
          <w:lang w:val="vi-VN"/>
        </w:rPr>
        <w:t>2. Nội dung</w:t>
      </w:r>
      <w:r w:rsidR="006B1241" w:rsidRPr="009707E7">
        <w:rPr>
          <w:b/>
          <w:bCs/>
          <w:szCs w:val="28"/>
        </w:rPr>
        <w:t>, hình thức</w:t>
      </w:r>
      <w:r w:rsidR="00D5593E" w:rsidRPr="009707E7">
        <w:rPr>
          <w:b/>
          <w:bCs/>
          <w:szCs w:val="28"/>
        </w:rPr>
        <w:t>, thời điểm và trách nhiệm thực hiện công khai thông tin ở</w:t>
      </w:r>
      <w:r w:rsidR="006B1241" w:rsidRPr="009707E7">
        <w:rPr>
          <w:b/>
          <w:bCs/>
          <w:szCs w:val="28"/>
        </w:rPr>
        <w:t xml:space="preserve"> doanh nghiệp Nhà nước</w:t>
      </w:r>
      <w:r w:rsidR="00D5593E" w:rsidRPr="009707E7">
        <w:rPr>
          <w:b/>
          <w:bCs/>
          <w:szCs w:val="28"/>
        </w:rPr>
        <w:t>:</w:t>
      </w:r>
    </w:p>
    <w:p w:rsidR="009B297E" w:rsidRPr="003D1069" w:rsidRDefault="009B297E" w:rsidP="00010026">
      <w:pPr>
        <w:spacing w:before="120"/>
        <w:ind w:firstLine="763"/>
        <w:jc w:val="both"/>
        <w:rPr>
          <w:szCs w:val="28"/>
        </w:rPr>
      </w:pPr>
      <w:r w:rsidRPr="009707E7">
        <w:rPr>
          <w:szCs w:val="28"/>
        </w:rPr>
        <w:t>2.</w:t>
      </w:r>
      <w:r w:rsidRPr="009707E7">
        <w:rPr>
          <w:szCs w:val="28"/>
          <w:lang w:val="vi-VN"/>
        </w:rPr>
        <w:t>1. Trừ các thông tin thuộc bí mật nhà nước, bí mật kinh doanh hoặc thông tin chưa được công khai theo quy định của pháp luật, doanh nghiệp nhà nước phải công khai trong nội bộ d</w:t>
      </w:r>
      <w:r w:rsidR="003D1069">
        <w:rPr>
          <w:szCs w:val="28"/>
          <w:lang w:val="vi-VN"/>
        </w:rPr>
        <w:t>oanh nghiệp các nội dung sau</w:t>
      </w:r>
      <w:r w:rsidR="00D5593E" w:rsidRPr="009707E7">
        <w:rPr>
          <w:i/>
          <w:szCs w:val="28"/>
          <w:lang w:val="vi-VN"/>
        </w:rPr>
        <w:t xml:space="preserve"> (theo quy định tại </w:t>
      </w:r>
      <w:r w:rsidR="00D5593E" w:rsidRPr="009707E7">
        <w:rPr>
          <w:bCs/>
          <w:i/>
          <w:szCs w:val="28"/>
          <w:lang w:val="vi-VN"/>
        </w:rPr>
        <w:t>Điều</w:t>
      </w:r>
      <w:r w:rsidR="00D5593E" w:rsidRPr="009707E7">
        <w:rPr>
          <w:bCs/>
          <w:i/>
          <w:szCs w:val="28"/>
        </w:rPr>
        <w:t xml:space="preserve"> 64 Luật Thực hiện dân chủ ở cơ sở</w:t>
      </w:r>
      <w:r w:rsidR="00D5593E" w:rsidRPr="009707E7">
        <w:rPr>
          <w:i/>
          <w:szCs w:val="28"/>
          <w:lang w:val="vi-VN"/>
        </w:rPr>
        <w:t>)</w:t>
      </w:r>
      <w:r w:rsidR="003D1069" w:rsidRPr="003D1069">
        <w:rPr>
          <w:szCs w:val="28"/>
        </w:rPr>
        <w:t>:</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Tình hình sản xuất, kinh doanh hoặc tình hình hoạt động của doanh nghiệp theo quy định của pháp luật về doanh nghiệp và pháp luật khác có liên quan;</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Nội quy lao động, thang lương, bảng lương, định mức lao động, nội quy, quy chế và các quy định khác của doanh nghiệp liên quan đến quyền, lợi ích và nghĩa vụ của người lao động;</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w:t>
      </w:r>
      <w:r w:rsidR="00996C18" w:rsidRPr="009707E7">
        <w:rPr>
          <w:szCs w:val="28"/>
        </w:rPr>
        <w:t>T</w:t>
      </w:r>
      <w:r w:rsidRPr="009707E7">
        <w:rPr>
          <w:szCs w:val="28"/>
          <w:lang w:val="vi-VN"/>
        </w:rPr>
        <w:t>hỏa ước lao động tập thể mà doanh nghiệp đã ký kết, tham gia;</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Việc trích lập, sử dụng quỹ khen thưởng, quỹ phúc lợi và các quỹ do người lao động đóng góp (nếu có);</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Việc trích nộp kinh phí công đoàn, đóng bảo hiểm xã hội, bảo hiểm y tế, bảo hiểm thất nghiệp;</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Tình hình thực hiện công tác thi đua, khen thưởng, kỷ luật, giải quyết kiến nghị, phản ánh liên quan đến quyền, lợi ích và nghĩa vụ của người lao động;</w:t>
      </w:r>
    </w:p>
    <w:p w:rsidR="009B297E" w:rsidRPr="009707E7" w:rsidRDefault="009B297E" w:rsidP="00010026">
      <w:pPr>
        <w:spacing w:before="120"/>
        <w:ind w:firstLine="763"/>
        <w:jc w:val="both"/>
        <w:rPr>
          <w:szCs w:val="28"/>
          <w:lang w:val="vi-VN"/>
        </w:rPr>
      </w:pPr>
      <w:r w:rsidRPr="009707E7">
        <w:rPr>
          <w:szCs w:val="28"/>
        </w:rPr>
        <w:t>-</w:t>
      </w:r>
      <w:r w:rsidRPr="009707E7">
        <w:rPr>
          <w:szCs w:val="28"/>
          <w:lang w:val="vi-VN"/>
        </w:rPr>
        <w:t xml:space="preserve"> Quy chế thực hiện dân chủ của doanh nghiệp;</w:t>
      </w:r>
    </w:p>
    <w:p w:rsidR="009B297E" w:rsidRPr="00CC660F" w:rsidRDefault="009B297E" w:rsidP="00010026">
      <w:pPr>
        <w:spacing w:before="120"/>
        <w:ind w:firstLine="763"/>
        <w:jc w:val="both"/>
        <w:rPr>
          <w:spacing w:val="-4"/>
          <w:szCs w:val="28"/>
          <w:lang w:val="vi-VN"/>
        </w:rPr>
      </w:pPr>
      <w:r w:rsidRPr="00CC660F">
        <w:rPr>
          <w:spacing w:val="-4"/>
          <w:szCs w:val="28"/>
        </w:rPr>
        <w:t>-</w:t>
      </w:r>
      <w:r w:rsidRPr="00CC660F">
        <w:rPr>
          <w:spacing w:val="-4"/>
          <w:szCs w:val="28"/>
          <w:lang w:val="vi-VN"/>
        </w:rPr>
        <w:t xml:space="preserve"> Các nội dung khác về thông tin tài chính, quản lý tài sản công, về công tác cán bộ theo quy định của pháp luật và quy chế thực hiện dân chủ tại doanh nghiệp.</w:t>
      </w:r>
    </w:p>
    <w:p w:rsidR="009B297E" w:rsidRPr="009707E7" w:rsidRDefault="009B297E" w:rsidP="00010026">
      <w:pPr>
        <w:spacing w:before="120"/>
        <w:ind w:firstLine="763"/>
        <w:jc w:val="both"/>
        <w:rPr>
          <w:szCs w:val="28"/>
          <w:lang w:val="vi-VN"/>
        </w:rPr>
      </w:pPr>
      <w:r w:rsidRPr="009707E7">
        <w:rPr>
          <w:szCs w:val="28"/>
        </w:rPr>
        <w:lastRenderedPageBreak/>
        <w:t xml:space="preserve">* </w:t>
      </w:r>
      <w:r w:rsidRPr="009707E7">
        <w:rPr>
          <w:szCs w:val="28"/>
          <w:lang w:val="vi-VN"/>
        </w:rPr>
        <w:t>Khuyến khích doanh nghiệp nhà nước công khai các thông tin về việc bảo đảm đạo đức, văn hóa kinh doanh, việc thực hiện trách nhiệm xã hội của doanh nghiệp.</w:t>
      </w:r>
    </w:p>
    <w:p w:rsidR="003D4380" w:rsidRPr="009707E7" w:rsidRDefault="00F83EAE" w:rsidP="00010026">
      <w:pPr>
        <w:spacing w:before="120"/>
        <w:ind w:firstLine="763"/>
        <w:jc w:val="both"/>
        <w:rPr>
          <w:szCs w:val="28"/>
          <w:lang w:val="vi-VN"/>
        </w:rPr>
      </w:pPr>
      <w:r w:rsidRPr="009707E7">
        <w:rPr>
          <w:szCs w:val="28"/>
        </w:rPr>
        <w:t>2.2</w:t>
      </w:r>
      <w:r w:rsidR="003D4380" w:rsidRPr="009707E7">
        <w:rPr>
          <w:szCs w:val="28"/>
          <w:lang w:val="vi-VN"/>
        </w:rPr>
        <w:t xml:space="preserve"> </w:t>
      </w:r>
      <w:r w:rsidR="00221AAA" w:rsidRPr="009707E7">
        <w:rPr>
          <w:szCs w:val="28"/>
        </w:rPr>
        <w:t xml:space="preserve">Hình </w:t>
      </w:r>
      <w:r w:rsidR="003D4380" w:rsidRPr="009707E7">
        <w:rPr>
          <w:szCs w:val="28"/>
          <w:lang w:val="vi-VN"/>
        </w:rPr>
        <w:t xml:space="preserve">thức </w:t>
      </w:r>
      <w:r w:rsidR="00221AAA" w:rsidRPr="009707E7">
        <w:rPr>
          <w:szCs w:val="28"/>
        </w:rPr>
        <w:t xml:space="preserve">và thời điểm </w:t>
      </w:r>
      <w:r w:rsidR="003D4380" w:rsidRPr="009707E7">
        <w:rPr>
          <w:szCs w:val="28"/>
          <w:lang w:val="vi-VN"/>
        </w:rPr>
        <w:t xml:space="preserve">công khai </w:t>
      </w:r>
      <w:r w:rsidR="00221AAA" w:rsidRPr="009707E7">
        <w:rPr>
          <w:szCs w:val="28"/>
        </w:rPr>
        <w:t>thông tin</w:t>
      </w:r>
      <w:r w:rsidR="00D96AAF" w:rsidRPr="009707E7">
        <w:rPr>
          <w:szCs w:val="28"/>
        </w:rPr>
        <w:t xml:space="preserve"> </w:t>
      </w:r>
      <w:r w:rsidR="00221AAA" w:rsidRPr="009707E7">
        <w:rPr>
          <w:i/>
          <w:szCs w:val="28"/>
        </w:rPr>
        <w:t>(theo</w:t>
      </w:r>
      <w:r w:rsidR="003D4380" w:rsidRPr="009707E7">
        <w:rPr>
          <w:i/>
          <w:szCs w:val="28"/>
          <w:lang w:val="vi-VN"/>
        </w:rPr>
        <w:t xml:space="preserve"> Điều </w:t>
      </w:r>
      <w:r w:rsidR="00C27F27" w:rsidRPr="009707E7">
        <w:rPr>
          <w:i/>
          <w:szCs w:val="28"/>
        </w:rPr>
        <w:t>65</w:t>
      </w:r>
      <w:r w:rsidR="003D4380" w:rsidRPr="009707E7">
        <w:rPr>
          <w:i/>
          <w:szCs w:val="28"/>
          <w:lang w:val="vi-VN"/>
        </w:rPr>
        <w:t xml:space="preserve"> </w:t>
      </w:r>
      <w:r w:rsidR="00C27F27" w:rsidRPr="009707E7">
        <w:rPr>
          <w:bCs/>
          <w:i/>
          <w:szCs w:val="28"/>
        </w:rPr>
        <w:t>Luật Thực hiện dân chủ ở cơ sở</w:t>
      </w:r>
      <w:r w:rsidR="00221AAA" w:rsidRPr="009707E7">
        <w:rPr>
          <w:bCs/>
          <w:i/>
          <w:szCs w:val="28"/>
        </w:rPr>
        <w:t>)</w:t>
      </w:r>
      <w:r w:rsidR="003D4380" w:rsidRPr="009707E7">
        <w:rPr>
          <w:szCs w:val="28"/>
          <w:lang w:val="vi-VN"/>
        </w:rPr>
        <w:t>:</w:t>
      </w:r>
    </w:p>
    <w:p w:rsidR="00221AAA" w:rsidRPr="009707E7" w:rsidRDefault="00221AAA" w:rsidP="00010026">
      <w:pPr>
        <w:spacing w:before="120"/>
        <w:ind w:firstLine="763"/>
        <w:jc w:val="both"/>
        <w:rPr>
          <w:szCs w:val="28"/>
        </w:rPr>
      </w:pPr>
      <w:r w:rsidRPr="009707E7">
        <w:rPr>
          <w:szCs w:val="28"/>
        </w:rPr>
        <w:t xml:space="preserve">* Hình </w:t>
      </w:r>
      <w:r w:rsidRPr="009707E7">
        <w:rPr>
          <w:szCs w:val="28"/>
          <w:lang w:val="vi-VN"/>
        </w:rPr>
        <w:t xml:space="preserve">thức công khai </w:t>
      </w:r>
      <w:r w:rsidRPr="009707E7">
        <w:rPr>
          <w:szCs w:val="28"/>
        </w:rPr>
        <w:t>thông tin bao gồm:</w:t>
      </w:r>
    </w:p>
    <w:p w:rsidR="00E06CCC" w:rsidRPr="009707E7" w:rsidRDefault="00E06CCC" w:rsidP="00010026">
      <w:pPr>
        <w:spacing w:before="120"/>
        <w:ind w:firstLine="763"/>
        <w:jc w:val="both"/>
        <w:rPr>
          <w:szCs w:val="28"/>
          <w:lang w:val="vi-VN"/>
        </w:rPr>
      </w:pPr>
      <w:r w:rsidRPr="009707E7">
        <w:rPr>
          <w:szCs w:val="28"/>
          <w:lang w:val="vi-VN"/>
        </w:rPr>
        <w:t>- Niêm yết thông tin;</w:t>
      </w:r>
    </w:p>
    <w:p w:rsidR="00E06CCC" w:rsidRPr="009707E7" w:rsidRDefault="00EF69F5" w:rsidP="00010026">
      <w:pPr>
        <w:spacing w:before="120"/>
        <w:ind w:firstLine="763"/>
        <w:jc w:val="both"/>
        <w:rPr>
          <w:szCs w:val="28"/>
          <w:lang w:val="vi-VN"/>
        </w:rPr>
      </w:pPr>
      <w:r w:rsidRPr="009707E7">
        <w:rPr>
          <w:szCs w:val="28"/>
          <w:lang w:val="vi-VN"/>
        </w:rPr>
        <w:t>-</w:t>
      </w:r>
      <w:r w:rsidR="00E06CCC" w:rsidRPr="009707E7">
        <w:rPr>
          <w:szCs w:val="28"/>
          <w:lang w:val="vi-VN"/>
        </w:rPr>
        <w:t xml:space="preserve"> Thông báo tại hội nghị người lao động; tại hội nghị đối thoại giữa người sử dụng lao động và </w:t>
      </w:r>
      <w:r w:rsidR="008226BA">
        <w:rPr>
          <w:szCs w:val="28"/>
        </w:rPr>
        <w:t>Ban Chấp hành Công đoàn ở doanh nghiệp</w:t>
      </w:r>
      <w:r w:rsidR="00E06CCC" w:rsidRPr="009707E7">
        <w:rPr>
          <w:szCs w:val="28"/>
          <w:lang w:val="vi-VN"/>
        </w:rPr>
        <w:t>, ban đại diện của tổ chức đại diện khác của người lao động tại cơ sở (nếu có); tại các cuộc họp, giao ban của đơn vị, bộ phận của doanh nghiệp;</w:t>
      </w:r>
    </w:p>
    <w:p w:rsidR="00E06CCC" w:rsidRPr="009707E7" w:rsidRDefault="00EF69F5" w:rsidP="00010026">
      <w:pPr>
        <w:spacing w:before="120"/>
        <w:ind w:firstLine="763"/>
        <w:jc w:val="both"/>
        <w:rPr>
          <w:szCs w:val="28"/>
          <w:lang w:val="vi-VN"/>
        </w:rPr>
      </w:pPr>
      <w:r w:rsidRPr="009707E7">
        <w:rPr>
          <w:szCs w:val="28"/>
          <w:lang w:val="vi-VN"/>
        </w:rPr>
        <w:t>-</w:t>
      </w:r>
      <w:r w:rsidR="00E06CCC" w:rsidRPr="009707E7">
        <w:rPr>
          <w:szCs w:val="28"/>
          <w:lang w:val="vi-VN"/>
        </w:rPr>
        <w:t xml:space="preserve"> Thông báo bằng văn bản đến toàn thể người lao động;</w:t>
      </w:r>
    </w:p>
    <w:p w:rsidR="00E06CCC" w:rsidRPr="009707E7" w:rsidRDefault="00EF69F5" w:rsidP="00010026">
      <w:pPr>
        <w:spacing w:before="120"/>
        <w:ind w:firstLine="763"/>
        <w:jc w:val="both"/>
        <w:rPr>
          <w:szCs w:val="28"/>
          <w:lang w:val="vi-VN"/>
        </w:rPr>
      </w:pPr>
      <w:r w:rsidRPr="009707E7">
        <w:rPr>
          <w:szCs w:val="28"/>
          <w:lang w:val="vi-VN"/>
        </w:rPr>
        <w:t>-</w:t>
      </w:r>
      <w:r w:rsidR="00E06CCC" w:rsidRPr="009707E7">
        <w:rPr>
          <w:szCs w:val="28"/>
          <w:lang w:val="vi-VN"/>
        </w:rPr>
        <w:t xml:space="preserve"> Thông qua người phụ trách các đơn vị, bộ phận của doanh nghiệp để thông báo đến người lao động;</w:t>
      </w:r>
    </w:p>
    <w:p w:rsidR="00E06CCC" w:rsidRPr="009707E7" w:rsidRDefault="00EF69F5" w:rsidP="00010026">
      <w:pPr>
        <w:spacing w:before="120"/>
        <w:ind w:firstLine="763"/>
        <w:jc w:val="both"/>
        <w:rPr>
          <w:szCs w:val="28"/>
          <w:lang w:val="vi-VN"/>
        </w:rPr>
      </w:pPr>
      <w:r w:rsidRPr="009707E7">
        <w:rPr>
          <w:szCs w:val="28"/>
          <w:lang w:val="vi-VN"/>
        </w:rPr>
        <w:t>-</w:t>
      </w:r>
      <w:r w:rsidR="00E06CCC" w:rsidRPr="009707E7">
        <w:rPr>
          <w:szCs w:val="28"/>
          <w:lang w:val="vi-VN"/>
        </w:rPr>
        <w:t xml:space="preserve"> Thông báo bằng văn bản đến Ban Chấp hành Công đoàn ở doanh nghiệp, ban đại diện của tổ chức đại diện khác của người lao động ở cơ sở (nếu có) để thông báo đến người lao động;</w:t>
      </w:r>
    </w:p>
    <w:p w:rsidR="00E06CCC" w:rsidRPr="009707E7" w:rsidRDefault="00EF69F5" w:rsidP="00010026">
      <w:pPr>
        <w:spacing w:before="120"/>
        <w:ind w:firstLine="763"/>
        <w:jc w:val="both"/>
        <w:rPr>
          <w:szCs w:val="28"/>
          <w:lang w:val="vi-VN"/>
        </w:rPr>
      </w:pPr>
      <w:r w:rsidRPr="009707E7">
        <w:rPr>
          <w:szCs w:val="28"/>
          <w:lang w:val="vi-VN"/>
        </w:rPr>
        <w:t>-</w:t>
      </w:r>
      <w:r w:rsidR="00E06CCC" w:rsidRPr="009707E7">
        <w:rPr>
          <w:szCs w:val="28"/>
          <w:lang w:val="vi-VN"/>
        </w:rPr>
        <w:t xml:space="preserve"> Thông báo qua hệ thống thông tin nội bộ hoặc đăng tải trên cổng thông tin điện tử, trang thông tin điện tử của doanh nghiệp;</w:t>
      </w:r>
    </w:p>
    <w:p w:rsidR="00E06CCC" w:rsidRPr="00CC660F" w:rsidRDefault="00EF69F5" w:rsidP="00010026">
      <w:pPr>
        <w:spacing w:before="120"/>
        <w:ind w:firstLine="763"/>
        <w:jc w:val="both"/>
        <w:rPr>
          <w:spacing w:val="-4"/>
          <w:szCs w:val="28"/>
          <w:lang w:val="vi-VN"/>
        </w:rPr>
      </w:pPr>
      <w:r w:rsidRPr="00CC660F">
        <w:rPr>
          <w:spacing w:val="-4"/>
          <w:szCs w:val="28"/>
          <w:lang w:val="vi-VN"/>
        </w:rPr>
        <w:t>-</w:t>
      </w:r>
      <w:r w:rsidR="00E06CCC" w:rsidRPr="00CC660F">
        <w:rPr>
          <w:spacing w:val="-4"/>
          <w:szCs w:val="28"/>
          <w:lang w:val="vi-VN"/>
        </w:rPr>
        <w:t xml:space="preserve">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rsidR="00E06CCC" w:rsidRPr="009707E7" w:rsidRDefault="00EF69F5" w:rsidP="00010026">
      <w:pPr>
        <w:spacing w:before="120"/>
        <w:ind w:firstLine="763"/>
        <w:jc w:val="both"/>
        <w:rPr>
          <w:szCs w:val="28"/>
          <w:lang w:val="vi-VN"/>
        </w:rPr>
      </w:pPr>
      <w:r w:rsidRPr="009707E7">
        <w:rPr>
          <w:szCs w:val="28"/>
          <w:lang w:val="vi-VN"/>
        </w:rPr>
        <w:t>-</w:t>
      </w:r>
      <w:r w:rsidR="00E06CCC" w:rsidRPr="009707E7">
        <w:rPr>
          <w:szCs w:val="28"/>
          <w:lang w:val="vi-VN"/>
        </w:rPr>
        <w:t xml:space="preserve"> Các hình thức chuyển tải thông tin khác không vi phạm quy định của pháp luật và được quy định trong quy chế thực hiện dân chủ của doanh nghiệp.</w:t>
      </w:r>
    </w:p>
    <w:p w:rsidR="00E06CCC" w:rsidRPr="00CC660F" w:rsidRDefault="00EF69F5" w:rsidP="00010026">
      <w:pPr>
        <w:spacing w:before="120"/>
        <w:ind w:firstLine="763"/>
        <w:jc w:val="both"/>
        <w:rPr>
          <w:spacing w:val="-4"/>
          <w:szCs w:val="28"/>
          <w:lang w:val="vi-VN"/>
        </w:rPr>
      </w:pPr>
      <w:r w:rsidRPr="00CC660F">
        <w:rPr>
          <w:spacing w:val="-4"/>
          <w:szCs w:val="28"/>
          <w:lang w:val="vi-VN"/>
        </w:rPr>
        <w:t>*</w:t>
      </w:r>
      <w:r w:rsidR="00FA6422" w:rsidRPr="00CC660F">
        <w:rPr>
          <w:spacing w:val="-4"/>
          <w:szCs w:val="28"/>
        </w:rPr>
        <w:t xml:space="preserve"> Thời điểm</w:t>
      </w:r>
      <w:r w:rsidR="00FA6422" w:rsidRPr="00CC660F">
        <w:rPr>
          <w:spacing w:val="-4"/>
          <w:szCs w:val="28"/>
          <w:lang w:val="vi-VN"/>
        </w:rPr>
        <w:t xml:space="preserve"> công khai </w:t>
      </w:r>
      <w:r w:rsidR="00FA6422" w:rsidRPr="00CC660F">
        <w:rPr>
          <w:spacing w:val="-4"/>
          <w:szCs w:val="28"/>
        </w:rPr>
        <w:t xml:space="preserve">thông tin: </w:t>
      </w:r>
      <w:r w:rsidR="00E06CCC" w:rsidRPr="00CC660F">
        <w:rPr>
          <w:spacing w:val="-4"/>
          <w:szCs w:val="28"/>
          <w:lang w:val="vi-VN"/>
        </w:rPr>
        <w:t>Nội dung thông tin</w:t>
      </w:r>
      <w:r w:rsidRPr="00CC660F">
        <w:rPr>
          <w:spacing w:val="-4"/>
          <w:szCs w:val="28"/>
          <w:lang w:val="vi-VN"/>
        </w:rPr>
        <w:t xml:space="preserve"> theo</w:t>
      </w:r>
      <w:r w:rsidR="00E06CCC" w:rsidRPr="00CC660F">
        <w:rPr>
          <w:spacing w:val="-4"/>
          <w:szCs w:val="28"/>
          <w:lang w:val="vi-VN"/>
        </w:rPr>
        <w:t xml:space="preserve"> quy định phải được công khai chậm nhất là 15 ngày kể từ ngày có quyết định, văn bản của người có thẩm quyền về nội dung cần công khai, trừ trường hợp pháp luật có quy định khác.</w:t>
      </w:r>
    </w:p>
    <w:p w:rsidR="00D96AAF" w:rsidRPr="009707E7" w:rsidRDefault="00FA6422" w:rsidP="00010026">
      <w:pPr>
        <w:spacing w:before="120"/>
        <w:ind w:firstLine="763"/>
        <w:jc w:val="both"/>
        <w:rPr>
          <w:szCs w:val="28"/>
          <w:lang w:val="vi-VN"/>
        </w:rPr>
      </w:pPr>
      <w:r w:rsidRPr="009707E7">
        <w:rPr>
          <w:szCs w:val="28"/>
        </w:rPr>
        <w:t>2.3. Trách nhiệm tổ chức thực hiện việc công khai thông tin</w:t>
      </w:r>
      <w:r w:rsidR="00D96AAF" w:rsidRPr="009707E7">
        <w:rPr>
          <w:szCs w:val="28"/>
        </w:rPr>
        <w:t xml:space="preserve"> </w:t>
      </w:r>
      <w:r w:rsidR="00D96AAF" w:rsidRPr="009707E7">
        <w:rPr>
          <w:i/>
          <w:szCs w:val="28"/>
        </w:rPr>
        <w:t>(theo</w:t>
      </w:r>
      <w:r w:rsidR="00D96AAF" w:rsidRPr="009707E7">
        <w:rPr>
          <w:i/>
          <w:szCs w:val="28"/>
          <w:lang w:val="vi-VN"/>
        </w:rPr>
        <w:t xml:space="preserve"> Điều </w:t>
      </w:r>
      <w:r w:rsidR="00D96AAF" w:rsidRPr="009707E7">
        <w:rPr>
          <w:i/>
          <w:szCs w:val="28"/>
        </w:rPr>
        <w:t>66</w:t>
      </w:r>
      <w:r w:rsidR="00D96AAF" w:rsidRPr="009707E7">
        <w:rPr>
          <w:i/>
          <w:szCs w:val="28"/>
          <w:lang w:val="vi-VN"/>
        </w:rPr>
        <w:t xml:space="preserve"> </w:t>
      </w:r>
      <w:r w:rsidR="00D96AAF" w:rsidRPr="009707E7">
        <w:rPr>
          <w:bCs/>
          <w:i/>
          <w:szCs w:val="28"/>
        </w:rPr>
        <w:t>Luật Thực hiện dân chủ ở cơ sở)</w:t>
      </w:r>
      <w:r w:rsidR="00D96AAF" w:rsidRPr="009707E7">
        <w:rPr>
          <w:szCs w:val="28"/>
          <w:lang w:val="vi-VN"/>
        </w:rPr>
        <w:t>:</w:t>
      </w:r>
    </w:p>
    <w:p w:rsidR="00FA6422" w:rsidRPr="009707E7" w:rsidRDefault="00D96AAF" w:rsidP="00010026">
      <w:pPr>
        <w:spacing w:before="120"/>
        <w:ind w:firstLine="763"/>
        <w:jc w:val="both"/>
        <w:rPr>
          <w:szCs w:val="28"/>
        </w:rPr>
      </w:pPr>
      <w:r w:rsidRPr="009707E7">
        <w:rPr>
          <w:szCs w:val="28"/>
        </w:rPr>
        <w:t>C</w:t>
      </w:r>
      <w:r w:rsidRPr="009707E7">
        <w:rPr>
          <w:szCs w:val="28"/>
          <w:lang w:val="vi-VN"/>
        </w:rPr>
        <w:t>ăn cứ vào đặc điểm, tính chất hoạt động và nội dung cần công khai, người đại diện có thẩm quyền của doanh nghiệp</w:t>
      </w:r>
      <w:r w:rsidR="00DB6B46" w:rsidRPr="009707E7">
        <w:rPr>
          <w:szCs w:val="28"/>
        </w:rPr>
        <w:t xml:space="preserve"> </w:t>
      </w:r>
      <w:r w:rsidRPr="009707E7">
        <w:rPr>
          <w:szCs w:val="28"/>
          <w:lang w:val="vi-VN"/>
        </w:rPr>
        <w:t>nhà nước có thể quyết định lựa chọn  các hình thức công khai quy định tại </w:t>
      </w:r>
      <w:bookmarkStart w:id="3" w:name="tc_48"/>
      <w:r w:rsidR="006079C3" w:rsidRPr="009707E7">
        <w:rPr>
          <w:bCs/>
          <w:szCs w:val="28"/>
          <w:lang w:val="vi-VN"/>
        </w:rPr>
        <w:t xml:space="preserve"> khoản </w:t>
      </w:r>
      <w:r w:rsidR="006079C3" w:rsidRPr="009707E7">
        <w:rPr>
          <w:bCs/>
          <w:szCs w:val="28"/>
        </w:rPr>
        <w:t>2.2</w:t>
      </w:r>
      <w:r w:rsidR="006079C3" w:rsidRPr="009707E7">
        <w:rPr>
          <w:bCs/>
          <w:szCs w:val="28"/>
          <w:lang w:val="vi-VN"/>
        </w:rPr>
        <w:t xml:space="preserve"> </w:t>
      </w:r>
      <w:r w:rsidR="006079C3" w:rsidRPr="009707E7">
        <w:rPr>
          <w:bCs/>
          <w:szCs w:val="28"/>
        </w:rPr>
        <w:t>Đ</w:t>
      </w:r>
      <w:r w:rsidR="006079C3" w:rsidRPr="009707E7">
        <w:rPr>
          <w:bCs/>
          <w:szCs w:val="28"/>
          <w:lang w:val="vi-VN"/>
        </w:rPr>
        <w:t xml:space="preserve">iều </w:t>
      </w:r>
      <w:r w:rsidR="006079C3" w:rsidRPr="009707E7">
        <w:rPr>
          <w:bCs/>
          <w:szCs w:val="28"/>
        </w:rPr>
        <w:t xml:space="preserve">2 </w:t>
      </w:r>
      <w:r w:rsidR="00462AB6" w:rsidRPr="009707E7">
        <w:rPr>
          <w:bCs/>
          <w:szCs w:val="28"/>
        </w:rPr>
        <w:t>M</w:t>
      </w:r>
      <w:r w:rsidR="00462AB6" w:rsidRPr="009707E7">
        <w:rPr>
          <w:bCs/>
          <w:szCs w:val="28"/>
          <w:lang w:val="vi-VN"/>
        </w:rPr>
        <w:t>ục</w:t>
      </w:r>
      <w:r w:rsidR="00462AB6" w:rsidRPr="009707E7">
        <w:rPr>
          <w:bCs/>
          <w:szCs w:val="28"/>
        </w:rPr>
        <w:t xml:space="preserve"> </w:t>
      </w:r>
      <w:r w:rsidR="006079C3" w:rsidRPr="009707E7">
        <w:rPr>
          <w:bCs/>
          <w:szCs w:val="28"/>
          <w:lang w:val="vi-VN"/>
        </w:rPr>
        <w:t xml:space="preserve">I </w:t>
      </w:r>
      <w:r w:rsidR="00462AB6" w:rsidRPr="009707E7">
        <w:rPr>
          <w:bCs/>
          <w:szCs w:val="28"/>
        </w:rPr>
        <w:t>Phần</w:t>
      </w:r>
      <w:r w:rsidR="00462AB6" w:rsidRPr="009707E7">
        <w:rPr>
          <w:bCs/>
          <w:szCs w:val="28"/>
          <w:lang w:val="vi-VN"/>
        </w:rPr>
        <w:t xml:space="preserve"> </w:t>
      </w:r>
      <w:r w:rsidR="006079C3" w:rsidRPr="009707E7">
        <w:rPr>
          <w:bCs/>
          <w:szCs w:val="28"/>
          <w:lang w:val="vi-VN"/>
        </w:rPr>
        <w:t>B của Hướng dẫn này</w:t>
      </w:r>
      <w:r w:rsidR="00DB6B46" w:rsidRPr="009707E7">
        <w:rPr>
          <w:szCs w:val="28"/>
        </w:rPr>
        <w:t xml:space="preserve"> </w:t>
      </w:r>
      <w:bookmarkEnd w:id="3"/>
      <w:r w:rsidRPr="009707E7">
        <w:rPr>
          <w:szCs w:val="28"/>
          <w:lang w:val="vi-VN"/>
        </w:rPr>
        <w:t>phù hợp với điều kiện thực tế của doanh nghiệp, bảo đảm để người lao động tiếp cận thông tin chính xác, đầy đủ, kịp thời, thuận lợi.</w:t>
      </w:r>
      <w:r w:rsidR="00DB6B46" w:rsidRPr="009707E7">
        <w:rPr>
          <w:szCs w:val="28"/>
        </w:rPr>
        <w:t xml:space="preserve"> </w:t>
      </w:r>
      <w:r w:rsidR="00DB6B46" w:rsidRPr="009707E7">
        <w:rPr>
          <w:szCs w:val="28"/>
          <w:lang w:val="vi-VN"/>
        </w:rPr>
        <w:t>Trường hợp pháp luật có quy định khác về hình thức, cách thức thực hiện công khai đối với nội dung thông tin cụ thể thì áp dụng theo quy định đó</w:t>
      </w:r>
      <w:r w:rsidR="00E420AB" w:rsidRPr="009707E7">
        <w:rPr>
          <w:szCs w:val="28"/>
        </w:rPr>
        <w:t>.</w:t>
      </w:r>
    </w:p>
    <w:p w:rsidR="00AD6609" w:rsidRPr="00CC660F" w:rsidRDefault="00AD6609" w:rsidP="00010026">
      <w:pPr>
        <w:spacing w:before="120"/>
        <w:ind w:firstLine="763"/>
        <w:jc w:val="both"/>
        <w:rPr>
          <w:spacing w:val="-4"/>
          <w:szCs w:val="28"/>
        </w:rPr>
      </w:pPr>
      <w:r w:rsidRPr="00CC660F">
        <w:rPr>
          <w:b/>
          <w:bCs/>
          <w:spacing w:val="-4"/>
          <w:szCs w:val="28"/>
          <w:lang w:val="vi-VN"/>
        </w:rPr>
        <w:t>3. Nội dung người lao động </w:t>
      </w:r>
      <w:r w:rsidRPr="00CC660F">
        <w:rPr>
          <w:b/>
          <w:bCs/>
          <w:spacing w:val="-4"/>
          <w:szCs w:val="28"/>
        </w:rPr>
        <w:t>ở doanh nghiệp nhà nước bàn và quyết định</w:t>
      </w:r>
      <w:r w:rsidRPr="00CC660F">
        <w:rPr>
          <w:spacing w:val="-4"/>
          <w:szCs w:val="28"/>
        </w:rPr>
        <w:t>:</w:t>
      </w:r>
    </w:p>
    <w:p w:rsidR="00AD6609" w:rsidRPr="009707E7" w:rsidRDefault="00AD6609" w:rsidP="00010026">
      <w:pPr>
        <w:spacing w:before="120"/>
        <w:ind w:firstLine="763"/>
        <w:jc w:val="both"/>
        <w:rPr>
          <w:szCs w:val="28"/>
        </w:rPr>
      </w:pPr>
      <w:r w:rsidRPr="009707E7">
        <w:rPr>
          <w:szCs w:val="28"/>
        </w:rPr>
        <w:lastRenderedPageBreak/>
        <w:t xml:space="preserve">3.1. Những nội dung người lao động bàn và quyết định </w:t>
      </w:r>
      <w:r w:rsidRPr="009707E7">
        <w:rPr>
          <w:i/>
          <w:szCs w:val="28"/>
        </w:rPr>
        <w:t>(theo</w:t>
      </w:r>
      <w:r w:rsidRPr="009707E7">
        <w:rPr>
          <w:i/>
          <w:szCs w:val="28"/>
          <w:lang w:val="vi-VN"/>
        </w:rPr>
        <w:t xml:space="preserve"> Điều </w:t>
      </w:r>
      <w:r w:rsidRPr="009707E7">
        <w:rPr>
          <w:i/>
          <w:szCs w:val="28"/>
        </w:rPr>
        <w:t>67</w:t>
      </w:r>
      <w:r w:rsidRPr="009707E7">
        <w:rPr>
          <w:i/>
          <w:szCs w:val="28"/>
          <w:lang w:val="vi-VN"/>
        </w:rPr>
        <w:t xml:space="preserve"> </w:t>
      </w:r>
      <w:r w:rsidRPr="009707E7">
        <w:rPr>
          <w:bCs/>
          <w:i/>
          <w:szCs w:val="28"/>
        </w:rPr>
        <w:t>Luật Thực hiện dân chủ ở cơ sở)</w:t>
      </w:r>
      <w:r w:rsidRPr="009707E7">
        <w:rPr>
          <w:szCs w:val="28"/>
        </w:rPr>
        <w:t>:</w:t>
      </w:r>
    </w:p>
    <w:p w:rsidR="00AD6609" w:rsidRPr="009707E7" w:rsidRDefault="00AD6609" w:rsidP="00010026">
      <w:pPr>
        <w:spacing w:before="120"/>
        <w:ind w:firstLine="763"/>
        <w:jc w:val="both"/>
        <w:rPr>
          <w:szCs w:val="28"/>
          <w:lang w:val="vi-VN"/>
        </w:rPr>
      </w:pPr>
      <w:r w:rsidRPr="009707E7">
        <w:rPr>
          <w:szCs w:val="28"/>
        </w:rPr>
        <w:t xml:space="preserve">- </w:t>
      </w:r>
      <w:r w:rsidRPr="009707E7">
        <w:rPr>
          <w:szCs w:val="28"/>
          <w:lang w:val="vi-VN"/>
        </w:rPr>
        <w:t>Nội dung thương lượng tập thể đã đạt được theo quy định của pháp luật.</w:t>
      </w:r>
    </w:p>
    <w:p w:rsidR="00AD6609" w:rsidRPr="009707E7" w:rsidRDefault="00AD6609" w:rsidP="00010026">
      <w:pPr>
        <w:spacing w:before="120"/>
        <w:ind w:firstLine="763"/>
        <w:jc w:val="both"/>
        <w:rPr>
          <w:szCs w:val="28"/>
          <w:lang w:val="vi-VN"/>
        </w:rPr>
      </w:pPr>
      <w:r w:rsidRPr="009707E7">
        <w:rPr>
          <w:szCs w:val="28"/>
        </w:rPr>
        <w:t>-</w:t>
      </w:r>
      <w:r w:rsidRPr="009707E7">
        <w:rPr>
          <w:szCs w:val="28"/>
          <w:lang w:val="vi-VN"/>
        </w:rPr>
        <w:t> Việc lập các loại quỹ và thu, chi, quản lý, sử dụng các khoản từ thu nhập, đóng góp của người lao động.</w:t>
      </w:r>
    </w:p>
    <w:p w:rsidR="00AD6609" w:rsidRPr="009707E7" w:rsidRDefault="00AD6609" w:rsidP="00010026">
      <w:pPr>
        <w:spacing w:before="120"/>
        <w:ind w:firstLine="763"/>
        <w:jc w:val="both"/>
        <w:rPr>
          <w:szCs w:val="28"/>
          <w:lang w:val="vi-VN"/>
        </w:rPr>
      </w:pPr>
      <w:r w:rsidRPr="009707E7">
        <w:rPr>
          <w:szCs w:val="28"/>
        </w:rPr>
        <w:t>-</w:t>
      </w:r>
      <w:r w:rsidRPr="009707E7">
        <w:rPr>
          <w:szCs w:val="28"/>
          <w:lang w:val="vi-VN"/>
        </w:rPr>
        <w:t> Việc bầu, cho thôi làm thành viên Ban Thanh tra nhân dân.</w:t>
      </w:r>
    </w:p>
    <w:p w:rsidR="00AD6609" w:rsidRPr="009707E7" w:rsidRDefault="00AD6609" w:rsidP="00010026">
      <w:pPr>
        <w:spacing w:before="120"/>
        <w:ind w:firstLine="763"/>
        <w:jc w:val="both"/>
        <w:rPr>
          <w:szCs w:val="28"/>
          <w:lang w:val="vi-VN"/>
        </w:rPr>
      </w:pPr>
      <w:r w:rsidRPr="009707E7">
        <w:rPr>
          <w:szCs w:val="28"/>
        </w:rPr>
        <w:t>-</w:t>
      </w:r>
      <w:r w:rsidRPr="009707E7">
        <w:rPr>
          <w:szCs w:val="28"/>
          <w:lang w:val="vi-VN"/>
        </w:rPr>
        <w:t xml:space="preserve"> Nội dung nghị quyết của hội nghị người lao động.</w:t>
      </w:r>
    </w:p>
    <w:p w:rsidR="00AD6609" w:rsidRPr="009707E7" w:rsidRDefault="00AD6609" w:rsidP="00010026">
      <w:pPr>
        <w:spacing w:before="120"/>
        <w:ind w:firstLine="763"/>
        <w:jc w:val="both"/>
        <w:rPr>
          <w:szCs w:val="28"/>
          <w:lang w:val="vi-VN"/>
        </w:rPr>
      </w:pPr>
      <w:r w:rsidRPr="009707E7">
        <w:rPr>
          <w:szCs w:val="28"/>
        </w:rPr>
        <w:t>-</w:t>
      </w:r>
      <w:r w:rsidRPr="009707E7">
        <w:rPr>
          <w:szCs w:val="28"/>
          <w:lang w:val="vi-VN"/>
        </w:rPr>
        <w:t xml:space="preserve"> Các nội dung tự quản khác trong nội bộ doanh nghiệp nhà nước không trái với quy định của pháp luật, phù hợp với đạo đức xã hội.</w:t>
      </w:r>
    </w:p>
    <w:p w:rsidR="00AD6609" w:rsidRPr="009707E7" w:rsidRDefault="00571291" w:rsidP="00010026">
      <w:pPr>
        <w:spacing w:before="120"/>
        <w:ind w:firstLine="763"/>
        <w:jc w:val="both"/>
        <w:rPr>
          <w:szCs w:val="28"/>
        </w:rPr>
      </w:pPr>
      <w:r w:rsidRPr="009707E7">
        <w:rPr>
          <w:szCs w:val="28"/>
        </w:rPr>
        <w:t xml:space="preserve">3.2. </w:t>
      </w:r>
      <w:r w:rsidR="00244700" w:rsidRPr="009707E7">
        <w:rPr>
          <w:szCs w:val="28"/>
        </w:rPr>
        <w:t>Hình thức</w:t>
      </w:r>
      <w:r w:rsidRPr="009707E7">
        <w:rPr>
          <w:szCs w:val="28"/>
        </w:rPr>
        <w:t xml:space="preserve"> </w:t>
      </w:r>
      <w:r w:rsidR="00244700" w:rsidRPr="009707E7">
        <w:rPr>
          <w:szCs w:val="28"/>
        </w:rPr>
        <w:t xml:space="preserve">người lao động bàn và quyết định </w:t>
      </w:r>
      <w:r w:rsidR="00244700" w:rsidRPr="009707E7">
        <w:rPr>
          <w:i/>
          <w:szCs w:val="28"/>
        </w:rPr>
        <w:t>(theo</w:t>
      </w:r>
      <w:r w:rsidR="00244700" w:rsidRPr="009707E7">
        <w:rPr>
          <w:i/>
          <w:szCs w:val="28"/>
          <w:lang w:val="vi-VN"/>
        </w:rPr>
        <w:t xml:space="preserve"> Điều </w:t>
      </w:r>
      <w:r w:rsidR="00244700" w:rsidRPr="009707E7">
        <w:rPr>
          <w:i/>
          <w:szCs w:val="28"/>
        </w:rPr>
        <w:t>68</w:t>
      </w:r>
      <w:r w:rsidR="00244700" w:rsidRPr="009707E7">
        <w:rPr>
          <w:i/>
          <w:szCs w:val="28"/>
          <w:lang w:val="vi-VN"/>
        </w:rPr>
        <w:t xml:space="preserve"> </w:t>
      </w:r>
      <w:r w:rsidR="00244700" w:rsidRPr="009707E7">
        <w:rPr>
          <w:bCs/>
          <w:i/>
          <w:szCs w:val="28"/>
        </w:rPr>
        <w:t>Luật Thực hiện dân chủ ở cơ sở)</w:t>
      </w:r>
      <w:r w:rsidR="00244700" w:rsidRPr="009707E7">
        <w:rPr>
          <w:szCs w:val="28"/>
        </w:rPr>
        <w:t>:</w:t>
      </w:r>
    </w:p>
    <w:p w:rsidR="00244700" w:rsidRPr="009707E7" w:rsidRDefault="00412A3E" w:rsidP="00010026">
      <w:pPr>
        <w:spacing w:before="120"/>
        <w:ind w:firstLine="763"/>
        <w:jc w:val="both"/>
        <w:rPr>
          <w:szCs w:val="28"/>
          <w:lang w:val="vi-VN"/>
        </w:rPr>
      </w:pPr>
      <w:r w:rsidRPr="009707E7">
        <w:rPr>
          <w:szCs w:val="28"/>
        </w:rPr>
        <w:t xml:space="preserve">- </w:t>
      </w:r>
      <w:r w:rsidR="00244700" w:rsidRPr="009707E7">
        <w:rPr>
          <w:szCs w:val="28"/>
          <w:lang w:val="vi-VN"/>
        </w:rPr>
        <w:t xml:space="preserve">Người lao động bàn và quyết định các nội dung quy định tại </w:t>
      </w:r>
      <w:r w:rsidR="006079C3" w:rsidRPr="009707E7">
        <w:rPr>
          <w:bCs/>
          <w:szCs w:val="28"/>
          <w:lang w:val="vi-VN"/>
        </w:rPr>
        <w:t>điểm 2,3,4</w:t>
      </w:r>
      <w:r w:rsidR="006079C3" w:rsidRPr="009707E7">
        <w:rPr>
          <w:bCs/>
          <w:szCs w:val="28"/>
        </w:rPr>
        <w:t>,5</w:t>
      </w:r>
      <w:r w:rsidR="006079C3" w:rsidRPr="009707E7">
        <w:rPr>
          <w:bCs/>
          <w:szCs w:val="28"/>
          <w:lang w:val="vi-VN"/>
        </w:rPr>
        <w:t xml:space="preserve"> khoản 3.1 </w:t>
      </w:r>
      <w:r w:rsidR="006079C3" w:rsidRPr="009707E7">
        <w:rPr>
          <w:bCs/>
          <w:szCs w:val="28"/>
        </w:rPr>
        <w:t>Đ</w:t>
      </w:r>
      <w:r w:rsidR="006079C3" w:rsidRPr="009707E7">
        <w:rPr>
          <w:bCs/>
          <w:szCs w:val="28"/>
          <w:lang w:val="vi-VN"/>
        </w:rPr>
        <w:t>iều 3</w:t>
      </w:r>
      <w:r w:rsidR="006079C3" w:rsidRPr="009707E7">
        <w:rPr>
          <w:bCs/>
          <w:szCs w:val="28"/>
        </w:rPr>
        <w:t xml:space="preserve"> </w:t>
      </w:r>
      <w:r w:rsidR="00462AB6" w:rsidRPr="009707E7">
        <w:rPr>
          <w:bCs/>
          <w:szCs w:val="28"/>
        </w:rPr>
        <w:t>M</w:t>
      </w:r>
      <w:r w:rsidR="006079C3" w:rsidRPr="009707E7">
        <w:rPr>
          <w:bCs/>
          <w:szCs w:val="28"/>
          <w:lang w:val="vi-VN"/>
        </w:rPr>
        <w:t xml:space="preserve">ục I </w:t>
      </w:r>
      <w:r w:rsidR="00462AB6" w:rsidRPr="009707E7">
        <w:rPr>
          <w:bCs/>
          <w:szCs w:val="28"/>
        </w:rPr>
        <w:t>Phần</w:t>
      </w:r>
      <w:r w:rsidR="00AB3D51" w:rsidRPr="009707E7">
        <w:rPr>
          <w:bCs/>
          <w:szCs w:val="28"/>
          <w:lang w:val="vi-VN"/>
        </w:rPr>
        <w:t xml:space="preserve"> B của Hướng dẫn này </w:t>
      </w:r>
      <w:r w:rsidR="00244700" w:rsidRPr="009707E7">
        <w:rPr>
          <w:szCs w:val="28"/>
          <w:lang w:val="vi-VN"/>
        </w:rPr>
        <w:t>tại hội nghị người lao động trên cơ sở đề xuất của Ban Chấp hành Công đoàn ở doanh nghiệp, tổ chức đại diện khác của người lao động ở cơ sở (nếu có), người đại diện có thẩm quyền của doanh nghiệp nhà nước hoặc khi có ít nhất là một phần ba tổng số người lao động của doanh nghiệp cùng đề nghị.</w:t>
      </w:r>
    </w:p>
    <w:p w:rsidR="00244700" w:rsidRPr="009707E7" w:rsidRDefault="00412A3E" w:rsidP="00010026">
      <w:pPr>
        <w:spacing w:before="120"/>
        <w:ind w:firstLine="763"/>
        <w:jc w:val="both"/>
        <w:rPr>
          <w:szCs w:val="28"/>
          <w:lang w:val="vi-VN"/>
        </w:rPr>
      </w:pPr>
      <w:r w:rsidRPr="009707E7">
        <w:rPr>
          <w:szCs w:val="28"/>
        </w:rPr>
        <w:t>-</w:t>
      </w:r>
      <w:r w:rsidR="00244700" w:rsidRPr="009707E7">
        <w:rPr>
          <w:szCs w:val="28"/>
          <w:lang w:val="vi-VN"/>
        </w:rPr>
        <w:t xml:space="preserve"> Trường hợp không thể tổ chức hội nghị người lao động vì lý do bất khả kháng hoặc hội nghị đã được triệu tập đến lần thứ hai nhưng vẫn không có đủ số người tham dự quy định tại </w:t>
      </w:r>
      <w:r w:rsidR="003708D1" w:rsidRPr="009707E7">
        <w:rPr>
          <w:bCs/>
          <w:szCs w:val="28"/>
          <w:lang w:val="vi-VN"/>
        </w:rPr>
        <w:t xml:space="preserve"> </w:t>
      </w:r>
      <w:r w:rsidR="003708D1" w:rsidRPr="009707E7">
        <w:rPr>
          <w:bCs/>
          <w:szCs w:val="28"/>
        </w:rPr>
        <w:t>Đ</w:t>
      </w:r>
      <w:r w:rsidR="003708D1" w:rsidRPr="009707E7">
        <w:rPr>
          <w:bCs/>
          <w:szCs w:val="28"/>
          <w:lang w:val="vi-VN"/>
        </w:rPr>
        <w:t xml:space="preserve">iều </w:t>
      </w:r>
      <w:r w:rsidR="003708D1" w:rsidRPr="009707E7">
        <w:rPr>
          <w:bCs/>
          <w:szCs w:val="28"/>
        </w:rPr>
        <w:t xml:space="preserve">6 </w:t>
      </w:r>
      <w:r w:rsidR="00462AB6" w:rsidRPr="009707E7">
        <w:rPr>
          <w:bCs/>
          <w:szCs w:val="28"/>
        </w:rPr>
        <w:t>M</w:t>
      </w:r>
      <w:r w:rsidR="003708D1" w:rsidRPr="009707E7">
        <w:rPr>
          <w:bCs/>
          <w:szCs w:val="28"/>
          <w:lang w:val="vi-VN"/>
        </w:rPr>
        <w:t xml:space="preserve">ục I </w:t>
      </w:r>
      <w:r w:rsidR="00462AB6" w:rsidRPr="009707E7">
        <w:rPr>
          <w:bCs/>
          <w:szCs w:val="28"/>
        </w:rPr>
        <w:t>Phần</w:t>
      </w:r>
      <w:r w:rsidR="003708D1" w:rsidRPr="009707E7">
        <w:rPr>
          <w:bCs/>
          <w:szCs w:val="28"/>
          <w:lang w:val="vi-VN"/>
        </w:rPr>
        <w:t xml:space="preserve"> </w:t>
      </w:r>
      <w:r w:rsidR="003708D1" w:rsidRPr="009707E7">
        <w:rPr>
          <w:bCs/>
          <w:szCs w:val="28"/>
        </w:rPr>
        <w:t>C</w:t>
      </w:r>
      <w:r w:rsidR="003708D1" w:rsidRPr="009707E7">
        <w:rPr>
          <w:bCs/>
          <w:szCs w:val="28"/>
          <w:lang w:val="vi-VN"/>
        </w:rPr>
        <w:t xml:space="preserve"> của Hướng dẫn này</w:t>
      </w:r>
      <w:r w:rsidR="00A3143B" w:rsidRPr="009707E7">
        <w:rPr>
          <w:szCs w:val="28"/>
        </w:rPr>
        <w:t>,</w:t>
      </w:r>
      <w:r w:rsidR="00A3143B" w:rsidRPr="009707E7">
        <w:rPr>
          <w:szCs w:val="28"/>
          <w:lang w:val="vi-VN"/>
        </w:rPr>
        <w:t xml:space="preserve"> </w:t>
      </w:r>
      <w:r w:rsidR="00244700" w:rsidRPr="009707E7">
        <w:rPr>
          <w:szCs w:val="28"/>
          <w:lang w:val="vi-VN"/>
        </w:rPr>
        <w:t>người đại diện có thẩm quyền của doanh nghiệp nhà nước, 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rsidR="00244700" w:rsidRPr="007E7B66" w:rsidRDefault="00412A3E" w:rsidP="00010026">
      <w:pPr>
        <w:spacing w:before="120"/>
        <w:ind w:firstLine="763"/>
        <w:jc w:val="both"/>
        <w:rPr>
          <w:spacing w:val="-4"/>
          <w:szCs w:val="28"/>
          <w:lang w:val="vi-VN"/>
        </w:rPr>
      </w:pPr>
      <w:r w:rsidRPr="007E7B66">
        <w:rPr>
          <w:spacing w:val="-4"/>
          <w:szCs w:val="28"/>
        </w:rPr>
        <w:t>-</w:t>
      </w:r>
      <w:r w:rsidR="00244700" w:rsidRPr="007E7B66">
        <w:rPr>
          <w:spacing w:val="-4"/>
          <w:szCs w:val="28"/>
          <w:lang w:val="vi-VN"/>
        </w:rPr>
        <w:t xml:space="preserve"> Việc bàn và quyết định nội dung quy định tại </w:t>
      </w:r>
      <w:r w:rsidR="006079C3" w:rsidRPr="007E7B66">
        <w:rPr>
          <w:bCs/>
          <w:spacing w:val="-4"/>
          <w:szCs w:val="28"/>
          <w:lang w:val="vi-VN"/>
        </w:rPr>
        <w:t xml:space="preserve">điểm </w:t>
      </w:r>
      <w:r w:rsidR="006079C3" w:rsidRPr="007E7B66">
        <w:rPr>
          <w:bCs/>
          <w:spacing w:val="-4"/>
          <w:szCs w:val="28"/>
        </w:rPr>
        <w:t>1</w:t>
      </w:r>
      <w:r w:rsidR="006079C3" w:rsidRPr="007E7B66">
        <w:rPr>
          <w:bCs/>
          <w:spacing w:val="-4"/>
          <w:szCs w:val="28"/>
          <w:lang w:val="vi-VN"/>
        </w:rPr>
        <w:t xml:space="preserve"> khoản 3.1 </w:t>
      </w:r>
      <w:r w:rsidR="006079C3" w:rsidRPr="007E7B66">
        <w:rPr>
          <w:bCs/>
          <w:spacing w:val="-4"/>
          <w:szCs w:val="28"/>
        </w:rPr>
        <w:t>Đ</w:t>
      </w:r>
      <w:r w:rsidR="006079C3" w:rsidRPr="007E7B66">
        <w:rPr>
          <w:bCs/>
          <w:spacing w:val="-4"/>
          <w:szCs w:val="28"/>
          <w:lang w:val="vi-VN"/>
        </w:rPr>
        <w:t>iều 3</w:t>
      </w:r>
      <w:r w:rsidR="006079C3" w:rsidRPr="007E7B66">
        <w:rPr>
          <w:bCs/>
          <w:spacing w:val="-4"/>
          <w:szCs w:val="28"/>
        </w:rPr>
        <w:t xml:space="preserve"> </w:t>
      </w:r>
      <w:r w:rsidR="00462AB6" w:rsidRPr="007E7B66">
        <w:rPr>
          <w:bCs/>
          <w:spacing w:val="-4"/>
          <w:szCs w:val="28"/>
        </w:rPr>
        <w:t>M</w:t>
      </w:r>
      <w:r w:rsidR="006079C3" w:rsidRPr="007E7B66">
        <w:rPr>
          <w:bCs/>
          <w:spacing w:val="-4"/>
          <w:szCs w:val="28"/>
          <w:lang w:val="vi-VN"/>
        </w:rPr>
        <w:t xml:space="preserve">ục I </w:t>
      </w:r>
      <w:r w:rsidR="00462AB6" w:rsidRPr="007E7B66">
        <w:rPr>
          <w:bCs/>
          <w:spacing w:val="-4"/>
          <w:szCs w:val="28"/>
        </w:rPr>
        <w:t>Phần</w:t>
      </w:r>
      <w:r w:rsidR="006079C3" w:rsidRPr="007E7B66">
        <w:rPr>
          <w:bCs/>
          <w:spacing w:val="-4"/>
          <w:szCs w:val="28"/>
          <w:lang w:val="vi-VN"/>
        </w:rPr>
        <w:t xml:space="preserve"> B của Hướng dẫn này</w:t>
      </w:r>
      <w:r w:rsidR="00244700" w:rsidRPr="007E7B66">
        <w:rPr>
          <w:spacing w:val="-4"/>
          <w:szCs w:val="28"/>
          <w:lang w:val="vi-VN"/>
        </w:rPr>
        <w:t> thực hiện theo quy định của pháp luật về lao động.</w:t>
      </w:r>
    </w:p>
    <w:p w:rsidR="00BD4248" w:rsidRPr="009707E7" w:rsidRDefault="00BD4248" w:rsidP="00010026">
      <w:pPr>
        <w:spacing w:before="120"/>
        <w:ind w:firstLine="763"/>
        <w:jc w:val="both"/>
        <w:rPr>
          <w:szCs w:val="28"/>
        </w:rPr>
      </w:pPr>
      <w:r w:rsidRPr="009707E7">
        <w:rPr>
          <w:szCs w:val="28"/>
          <w:lang w:val="vi-VN"/>
        </w:rPr>
        <w:t>3.</w:t>
      </w:r>
      <w:r w:rsidR="00300CA0" w:rsidRPr="009707E7">
        <w:rPr>
          <w:szCs w:val="28"/>
        </w:rPr>
        <w:t>3</w:t>
      </w:r>
      <w:r w:rsidRPr="009707E7">
        <w:rPr>
          <w:szCs w:val="28"/>
          <w:lang w:val="vi-VN"/>
        </w:rPr>
        <w:t xml:space="preserve">. </w:t>
      </w:r>
      <w:bookmarkStart w:id="4" w:name="dieu_70"/>
      <w:r w:rsidRPr="009707E7">
        <w:rPr>
          <w:szCs w:val="28"/>
          <w:lang w:val="vi-VN"/>
        </w:rPr>
        <w:t>Trách nhiệm trong việc tổ chức để người lao động bàn, quyết định và thực hiện quyết định của tập thể người lao động</w:t>
      </w:r>
      <w:bookmarkEnd w:id="4"/>
      <w:r w:rsidRPr="009707E7">
        <w:rPr>
          <w:szCs w:val="28"/>
        </w:rPr>
        <w:t xml:space="preserve"> </w:t>
      </w:r>
      <w:r w:rsidRPr="009707E7">
        <w:rPr>
          <w:i/>
          <w:szCs w:val="28"/>
        </w:rPr>
        <w:t>(theo</w:t>
      </w:r>
      <w:r w:rsidRPr="009707E7">
        <w:rPr>
          <w:i/>
          <w:szCs w:val="28"/>
          <w:lang w:val="vi-VN"/>
        </w:rPr>
        <w:t xml:space="preserve"> Điều </w:t>
      </w:r>
      <w:r w:rsidRPr="009707E7">
        <w:rPr>
          <w:i/>
          <w:szCs w:val="28"/>
        </w:rPr>
        <w:t>70</w:t>
      </w:r>
      <w:r w:rsidRPr="009707E7">
        <w:rPr>
          <w:i/>
          <w:szCs w:val="28"/>
          <w:lang w:val="vi-VN"/>
        </w:rPr>
        <w:t xml:space="preserve"> </w:t>
      </w:r>
      <w:r w:rsidRPr="009707E7">
        <w:rPr>
          <w:bCs/>
          <w:i/>
          <w:szCs w:val="28"/>
        </w:rPr>
        <w:t>Luật Thực hiện dân chủ ở cơ sở)</w:t>
      </w:r>
      <w:r w:rsidRPr="009707E7">
        <w:rPr>
          <w:szCs w:val="28"/>
        </w:rPr>
        <w:t>:</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Người đại diện có thẩm quyền của doanh nghiệp nhà nước có trách nhiệm phối hợp cùng Ban Chấp hành Công đoàn ở doanh nghiệp, ban đại diện của tổ chức đại diện khác của người lao động ở cơ sở (nếu có) thống nhất chủ trương, xây dựng kế hoạch tổ chức hội nghị người lao động hoặc tổ chức gửi phiếu lấy ý kiến để người lao động bàn, quyết định các nội dung quy định tại </w:t>
      </w:r>
      <w:r w:rsidR="005D015F" w:rsidRPr="009707E7">
        <w:rPr>
          <w:bCs/>
          <w:szCs w:val="28"/>
          <w:lang w:val="vi-VN"/>
        </w:rPr>
        <w:t xml:space="preserve">khoản 3.1 </w:t>
      </w:r>
      <w:r w:rsidR="005D015F" w:rsidRPr="009707E7">
        <w:rPr>
          <w:bCs/>
          <w:szCs w:val="28"/>
        </w:rPr>
        <w:t>Đ</w:t>
      </w:r>
      <w:r w:rsidR="005D015F" w:rsidRPr="009707E7">
        <w:rPr>
          <w:bCs/>
          <w:szCs w:val="28"/>
          <w:lang w:val="vi-VN"/>
        </w:rPr>
        <w:t>iều 3</w:t>
      </w:r>
      <w:r w:rsidR="005D015F" w:rsidRPr="009707E7">
        <w:rPr>
          <w:bCs/>
          <w:szCs w:val="28"/>
        </w:rPr>
        <w:t xml:space="preserve"> </w:t>
      </w:r>
      <w:r w:rsidR="00462AB6" w:rsidRPr="009707E7">
        <w:rPr>
          <w:bCs/>
          <w:szCs w:val="28"/>
        </w:rPr>
        <w:t>M</w:t>
      </w:r>
      <w:r w:rsidR="00462AB6" w:rsidRPr="009707E7">
        <w:rPr>
          <w:bCs/>
          <w:szCs w:val="28"/>
          <w:lang w:val="vi-VN"/>
        </w:rPr>
        <w:t xml:space="preserve">ục I </w:t>
      </w:r>
      <w:r w:rsidR="00462AB6" w:rsidRPr="009707E7">
        <w:rPr>
          <w:bCs/>
          <w:szCs w:val="28"/>
        </w:rPr>
        <w:t>Phần</w:t>
      </w:r>
      <w:r w:rsidR="00462AB6" w:rsidRPr="009707E7">
        <w:rPr>
          <w:bCs/>
          <w:szCs w:val="28"/>
          <w:lang w:val="vi-VN"/>
        </w:rPr>
        <w:t xml:space="preserve"> B</w:t>
      </w:r>
      <w:r w:rsidR="005D015F" w:rsidRPr="009707E7">
        <w:rPr>
          <w:bCs/>
          <w:szCs w:val="28"/>
          <w:lang w:val="vi-VN"/>
        </w:rPr>
        <w:t xml:space="preserve"> của Hướng dẫn này</w:t>
      </w:r>
      <w:r w:rsidRPr="009707E7">
        <w:rPr>
          <w:szCs w:val="28"/>
          <w:lang w:val="vi-VN"/>
        </w:rPr>
        <w:t>.</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Người đại diện có thẩm quyền của doanh nghiệp nhà nước có trách nhiệm phối hợp cùng Ban Chấp hành Công đoàn ở doanh nghiệp, ban đại diện của tổ chức đại diện khác của người lao động ở cơ sở (nếu có) phổ biến, hướng dẫn, đôn đốc việc thực hiện nghị quyết của hội nghị người lao động, quy chế </w:t>
      </w:r>
      <w:r w:rsidRPr="009707E7">
        <w:rPr>
          <w:szCs w:val="28"/>
          <w:lang w:val="vi-VN"/>
        </w:rPr>
        <w:lastRenderedPageBreak/>
        <w:t>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Định kỳ 06 tháng một lần, người đại diện có thẩm quyền của doanh nghiệp nhà nước có trách nhiệm phối hợp cùng Ban Chấp hành Công đoàn ở doanh nghiệp, ban đại diện của tổ chức đại diện khác của người lao động ở cơ sở (nếu có) tổ chức kiểm tra, đánh giá kết quả thực hiện nghị quyết hội nghị người lao động; thông báo kết quả kiểm tra, đánh giá đến toàn thể người lao động trong doanh nghiệp.</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Đảng viên, </w:t>
      </w:r>
      <w:r w:rsidR="00300CA0" w:rsidRPr="009707E7">
        <w:rPr>
          <w:szCs w:val="28"/>
        </w:rPr>
        <w:t>đ</w:t>
      </w:r>
      <w:r w:rsidRPr="009707E7">
        <w:rPr>
          <w:szCs w:val="28"/>
          <w:lang w:val="vi-VN"/>
        </w:rPr>
        <w:t>oàn viên công đoàn, người lao động trong doanh nghiệp nhà nước có trách nhiệm tích cực tham gia bàn và quyết định các nội dung quy định tại </w:t>
      </w:r>
      <w:r w:rsidR="004B4CA4" w:rsidRPr="009707E7">
        <w:rPr>
          <w:bCs/>
          <w:szCs w:val="28"/>
          <w:lang w:val="vi-VN"/>
        </w:rPr>
        <w:t>khoản 3.1</w:t>
      </w:r>
      <w:r w:rsidR="004B4CA4" w:rsidRPr="009707E7">
        <w:rPr>
          <w:bCs/>
          <w:szCs w:val="28"/>
        </w:rPr>
        <w:t xml:space="preserve"> Đ</w:t>
      </w:r>
      <w:r w:rsidR="004B4CA4" w:rsidRPr="009707E7">
        <w:rPr>
          <w:bCs/>
          <w:szCs w:val="28"/>
          <w:lang w:val="vi-VN"/>
        </w:rPr>
        <w:t>iều 3</w:t>
      </w:r>
      <w:r w:rsidR="004B4CA4" w:rsidRPr="009707E7">
        <w:rPr>
          <w:bCs/>
          <w:szCs w:val="28"/>
        </w:rPr>
        <w:t xml:space="preserve"> </w:t>
      </w:r>
      <w:r w:rsidR="00462AB6" w:rsidRPr="009707E7">
        <w:rPr>
          <w:bCs/>
          <w:szCs w:val="28"/>
        </w:rPr>
        <w:t>M</w:t>
      </w:r>
      <w:r w:rsidR="00462AB6" w:rsidRPr="009707E7">
        <w:rPr>
          <w:bCs/>
          <w:szCs w:val="28"/>
          <w:lang w:val="vi-VN"/>
        </w:rPr>
        <w:t xml:space="preserve">ục I </w:t>
      </w:r>
      <w:r w:rsidR="00462AB6" w:rsidRPr="009707E7">
        <w:rPr>
          <w:bCs/>
          <w:szCs w:val="28"/>
        </w:rPr>
        <w:t>Phần</w:t>
      </w:r>
      <w:r w:rsidR="00462AB6" w:rsidRPr="009707E7">
        <w:rPr>
          <w:bCs/>
          <w:szCs w:val="28"/>
          <w:lang w:val="vi-VN"/>
        </w:rPr>
        <w:t xml:space="preserve"> B</w:t>
      </w:r>
      <w:r w:rsidR="006079C3" w:rsidRPr="009707E7">
        <w:rPr>
          <w:bCs/>
          <w:szCs w:val="28"/>
          <w:lang w:val="vi-VN"/>
        </w:rPr>
        <w:t xml:space="preserve"> của Hướng dẫn này </w:t>
      </w:r>
      <w:r w:rsidRPr="009707E7">
        <w:rPr>
          <w:szCs w:val="28"/>
          <w:lang w:val="vi-VN"/>
        </w:rPr>
        <w:t>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rsidR="003D4380" w:rsidRPr="009707E7" w:rsidRDefault="00BD4248" w:rsidP="00010026">
      <w:pPr>
        <w:spacing w:before="120"/>
        <w:ind w:firstLine="763"/>
        <w:jc w:val="both"/>
        <w:rPr>
          <w:szCs w:val="28"/>
          <w:lang w:val="vi-VN"/>
        </w:rPr>
      </w:pPr>
      <w:r w:rsidRPr="009707E7">
        <w:rPr>
          <w:b/>
          <w:bCs/>
          <w:szCs w:val="28"/>
        </w:rPr>
        <w:t>4</w:t>
      </w:r>
      <w:r w:rsidR="003D4380" w:rsidRPr="009707E7">
        <w:rPr>
          <w:b/>
          <w:bCs/>
          <w:szCs w:val="28"/>
          <w:lang w:val="vi-VN"/>
        </w:rPr>
        <w:t xml:space="preserve">. </w:t>
      </w:r>
      <w:r w:rsidRPr="009707E7">
        <w:rPr>
          <w:b/>
          <w:bCs/>
          <w:szCs w:val="28"/>
        </w:rPr>
        <w:t>N</w:t>
      </w:r>
      <w:r w:rsidR="003D4380" w:rsidRPr="009707E7">
        <w:rPr>
          <w:b/>
          <w:bCs/>
          <w:szCs w:val="28"/>
          <w:lang w:val="vi-VN"/>
        </w:rPr>
        <w:t>gười lao động</w:t>
      </w:r>
      <w:r w:rsidRPr="009707E7">
        <w:rPr>
          <w:b/>
          <w:bCs/>
          <w:szCs w:val="28"/>
        </w:rPr>
        <w:t xml:space="preserve"> </w:t>
      </w:r>
      <w:r w:rsidR="003D4380" w:rsidRPr="009707E7">
        <w:rPr>
          <w:b/>
          <w:bCs/>
          <w:szCs w:val="28"/>
          <w:lang w:val="vi-VN"/>
        </w:rPr>
        <w:t> </w:t>
      </w:r>
      <w:r w:rsidRPr="009707E7">
        <w:rPr>
          <w:b/>
          <w:bCs/>
          <w:szCs w:val="28"/>
        </w:rPr>
        <w:t xml:space="preserve">ở doanh nghiệp nhà nước </w:t>
      </w:r>
      <w:r w:rsidR="003D4380" w:rsidRPr="009707E7">
        <w:rPr>
          <w:b/>
          <w:bCs/>
          <w:szCs w:val="28"/>
          <w:lang w:val="vi-VN"/>
        </w:rPr>
        <w:t>tham gia ý kiến</w:t>
      </w:r>
      <w:r w:rsidR="003D4380" w:rsidRPr="009707E7">
        <w:rPr>
          <w:szCs w:val="28"/>
          <w:lang w:val="vi-VN"/>
        </w:rPr>
        <w:t>:</w:t>
      </w:r>
    </w:p>
    <w:p w:rsidR="00BD4248" w:rsidRPr="009707E7" w:rsidRDefault="00BD4248" w:rsidP="00010026">
      <w:pPr>
        <w:spacing w:before="120"/>
        <w:ind w:firstLine="763"/>
        <w:jc w:val="both"/>
        <w:rPr>
          <w:szCs w:val="28"/>
          <w:lang w:val="vi-VN"/>
        </w:rPr>
      </w:pPr>
      <w:r w:rsidRPr="009707E7">
        <w:rPr>
          <w:szCs w:val="28"/>
          <w:lang w:val="vi-VN"/>
        </w:rPr>
        <w:t xml:space="preserve">4.1. </w:t>
      </w:r>
      <w:r w:rsidRPr="009707E7">
        <w:rPr>
          <w:szCs w:val="28"/>
        </w:rPr>
        <w:t>N</w:t>
      </w:r>
      <w:r w:rsidRPr="009707E7">
        <w:rPr>
          <w:szCs w:val="28"/>
          <w:lang w:val="vi-VN"/>
        </w:rPr>
        <w:t xml:space="preserve">ội dung người lao động tham gia ý kiến </w:t>
      </w:r>
      <w:r w:rsidRPr="009707E7">
        <w:rPr>
          <w:i/>
          <w:szCs w:val="28"/>
        </w:rPr>
        <w:t>(theo</w:t>
      </w:r>
      <w:r w:rsidRPr="009707E7">
        <w:rPr>
          <w:i/>
          <w:szCs w:val="28"/>
          <w:lang w:val="vi-VN"/>
        </w:rPr>
        <w:t xml:space="preserve"> Điều </w:t>
      </w:r>
      <w:r w:rsidRPr="009707E7">
        <w:rPr>
          <w:i/>
          <w:szCs w:val="28"/>
        </w:rPr>
        <w:t>71</w:t>
      </w:r>
      <w:r w:rsidRPr="009707E7">
        <w:rPr>
          <w:i/>
          <w:szCs w:val="28"/>
          <w:lang w:val="vi-VN"/>
        </w:rPr>
        <w:t xml:space="preserve"> </w:t>
      </w:r>
      <w:r w:rsidRPr="009707E7">
        <w:rPr>
          <w:bCs/>
          <w:i/>
          <w:szCs w:val="28"/>
        </w:rPr>
        <w:t>Luật Thực hiện dân chủ ở cơ sở)</w:t>
      </w:r>
      <w:r w:rsidRPr="009707E7">
        <w:rPr>
          <w:szCs w:val="28"/>
          <w:lang w:val="vi-VN"/>
        </w:rPr>
        <w:t>:</w:t>
      </w:r>
    </w:p>
    <w:p w:rsidR="00BD4248" w:rsidRPr="009707E7" w:rsidRDefault="00BD4248" w:rsidP="00010026">
      <w:pPr>
        <w:spacing w:before="120"/>
        <w:ind w:firstLine="763"/>
        <w:jc w:val="both"/>
        <w:rPr>
          <w:szCs w:val="28"/>
          <w:lang w:val="vi-VN"/>
        </w:rPr>
      </w:pPr>
      <w:r w:rsidRPr="009707E7">
        <w:rPr>
          <w:szCs w:val="28"/>
        </w:rPr>
        <w:t xml:space="preserve">* </w:t>
      </w:r>
      <w:r w:rsidRPr="009707E7">
        <w:rPr>
          <w:szCs w:val="28"/>
          <w:lang w:val="vi-VN"/>
        </w:rPr>
        <w:t>Những nội dung người lao động tham gia ý kiến trước khi doanh nghiệp nhà nước quyết định bao gồm:</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Việc xây dựng, sửa đổi, bổ sung nội quy, quy chế và các quy định nội bộ khác của doanh nghiệp có liên quan đến nghĩa vụ, quyền và lợi ích hợp pháp của người lao động;</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Việc xây dựng, sửa đổi, bổ sung thang lương, bảng lương, định mức lao động;</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Việc tổ chức thực hiện giải pháp cải thiện điều kiện làm việc, bảo vệ môi trường, phòng, chống cháy nổ; phòng, chống tham nhũng, tiêu cực;</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Dự thảo quy trình, thủ tục nội bộ về giải quyết tranh chấp lao động, xử lý kỷ luật lao động, trách nhiệm vật chất và các nội dung khác liên quan đến quyền, nghĩa vụ của người lao động mà doanh nghiệp thấy cần tham khảo ý kiến;</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Dự thảo quy chế thực hiện dân chủ của doanh nghiệp;</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Các nội dung khác liên quan đến quyền và nghĩa vụ của người lao động theo quy định của pháp luật và quy chế thực hiện dân chủ của doanh nghiệp.</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xml:space="preserve"> Những nội dung người lao động tham gia ý kiến theo đề nghị của tổ chức đại diện người lao động bao gồm:</w:t>
      </w:r>
    </w:p>
    <w:p w:rsidR="00BD4248" w:rsidRPr="009707E7" w:rsidRDefault="00BD4248" w:rsidP="00010026">
      <w:pPr>
        <w:spacing w:before="120"/>
        <w:ind w:firstLine="763"/>
        <w:jc w:val="both"/>
        <w:rPr>
          <w:szCs w:val="28"/>
          <w:lang w:val="vi-VN"/>
        </w:rPr>
      </w:pPr>
      <w:r w:rsidRPr="009707E7">
        <w:rPr>
          <w:szCs w:val="28"/>
        </w:rPr>
        <w:t>-</w:t>
      </w:r>
      <w:r w:rsidRPr="009707E7">
        <w:rPr>
          <w:szCs w:val="28"/>
          <w:lang w:val="vi-VN"/>
        </w:rPr>
        <w:t> Nội dung, hình thức thỏa ước lao động tập thể;</w:t>
      </w:r>
    </w:p>
    <w:p w:rsidR="00BD4248" w:rsidRPr="009707E7" w:rsidRDefault="00BD4248" w:rsidP="00010026">
      <w:pPr>
        <w:spacing w:before="120"/>
        <w:ind w:firstLine="763"/>
        <w:jc w:val="both"/>
        <w:rPr>
          <w:szCs w:val="28"/>
          <w:lang w:val="vi-VN"/>
        </w:rPr>
      </w:pPr>
      <w:r w:rsidRPr="009707E7">
        <w:rPr>
          <w:szCs w:val="28"/>
        </w:rPr>
        <w:lastRenderedPageBreak/>
        <w:t>-</w:t>
      </w:r>
      <w:r w:rsidRPr="009707E7">
        <w:rPr>
          <w:szCs w:val="28"/>
          <w:lang w:val="vi-VN"/>
        </w:rPr>
        <w:t> Nội dung, hình thức đối thoại tại doanh nghiệp nhà nước.</w:t>
      </w:r>
    </w:p>
    <w:p w:rsidR="00BD4248" w:rsidRPr="009707E7" w:rsidRDefault="00BD4248" w:rsidP="00010026">
      <w:pPr>
        <w:spacing w:before="120"/>
        <w:ind w:firstLine="763"/>
        <w:jc w:val="both"/>
        <w:rPr>
          <w:szCs w:val="28"/>
          <w:lang w:val="vi-VN"/>
        </w:rPr>
      </w:pPr>
      <w:r w:rsidRPr="009707E7">
        <w:rPr>
          <w:szCs w:val="28"/>
        </w:rPr>
        <w:t xml:space="preserve">4.2. </w:t>
      </w:r>
      <w:bookmarkStart w:id="5" w:name="dieu_72"/>
      <w:r w:rsidRPr="009707E7">
        <w:rPr>
          <w:szCs w:val="28"/>
        </w:rPr>
        <w:t>Hình thức người lao động tham gia ý kiến</w:t>
      </w:r>
      <w:bookmarkEnd w:id="5"/>
      <w:r w:rsidRPr="009707E7">
        <w:rPr>
          <w:szCs w:val="28"/>
        </w:rPr>
        <w:t xml:space="preserve"> </w:t>
      </w:r>
      <w:r w:rsidRPr="009707E7">
        <w:rPr>
          <w:i/>
          <w:szCs w:val="28"/>
        </w:rPr>
        <w:t>(theo</w:t>
      </w:r>
      <w:r w:rsidRPr="009707E7">
        <w:rPr>
          <w:i/>
          <w:szCs w:val="28"/>
          <w:lang w:val="vi-VN"/>
        </w:rPr>
        <w:t xml:space="preserve"> Điều </w:t>
      </w:r>
      <w:r w:rsidRPr="009707E7">
        <w:rPr>
          <w:i/>
          <w:szCs w:val="28"/>
        </w:rPr>
        <w:t>72</w:t>
      </w:r>
      <w:r w:rsidRPr="009707E7">
        <w:rPr>
          <w:i/>
          <w:szCs w:val="28"/>
          <w:lang w:val="vi-VN"/>
        </w:rPr>
        <w:t xml:space="preserve"> </w:t>
      </w:r>
      <w:r w:rsidRPr="009707E7">
        <w:rPr>
          <w:bCs/>
          <w:i/>
          <w:szCs w:val="28"/>
        </w:rPr>
        <w:t>Luật Thực hiện dân chủ ở cơ sở)</w:t>
      </w:r>
      <w:r w:rsidRPr="009707E7">
        <w:rPr>
          <w:szCs w:val="28"/>
          <w:lang w:val="vi-VN"/>
        </w:rPr>
        <w:t>:</w:t>
      </w:r>
    </w:p>
    <w:p w:rsidR="00BD4248" w:rsidRPr="009707E7" w:rsidRDefault="00BD4248" w:rsidP="00010026">
      <w:pPr>
        <w:spacing w:before="120"/>
        <w:ind w:firstLine="763"/>
        <w:jc w:val="both"/>
        <w:rPr>
          <w:szCs w:val="28"/>
        </w:rPr>
      </w:pPr>
      <w:r w:rsidRPr="009707E7">
        <w:rPr>
          <w:szCs w:val="28"/>
        </w:rPr>
        <w:t>Căn cứ đặc điểm, tính chất hoạt động và nội dung tham gia ý kiến, người lao động tại doanh nghiệp nhà nước có thể tham gia ý kiến thông qua một hoặc một số hình thức sau:</w:t>
      </w:r>
    </w:p>
    <w:p w:rsidR="00BD4248" w:rsidRPr="009707E7" w:rsidRDefault="00BD4248" w:rsidP="00010026">
      <w:pPr>
        <w:spacing w:before="120"/>
        <w:ind w:firstLine="763"/>
        <w:jc w:val="both"/>
        <w:rPr>
          <w:szCs w:val="28"/>
        </w:rPr>
      </w:pPr>
      <w:r w:rsidRPr="009707E7">
        <w:rPr>
          <w:szCs w:val="28"/>
        </w:rPr>
        <w:t>- Tham gia ý kiến trực tiếp hoặc thông qua người trực tiếp phụ trách của đơn vị, bộ phận của doanh nghiệp;</w:t>
      </w:r>
    </w:p>
    <w:p w:rsidR="00BD4248" w:rsidRPr="009707E7" w:rsidRDefault="00BD4248" w:rsidP="00010026">
      <w:pPr>
        <w:spacing w:before="120"/>
        <w:ind w:firstLine="763"/>
        <w:jc w:val="both"/>
        <w:rPr>
          <w:szCs w:val="28"/>
        </w:rPr>
      </w:pPr>
      <w:r w:rsidRPr="009707E7">
        <w:rPr>
          <w:szCs w:val="28"/>
        </w:rPr>
        <w:t>- Thông qua tổ chức đại diện người lao động, nhóm đại diện đối thoại của người lao động;</w:t>
      </w:r>
    </w:p>
    <w:p w:rsidR="00BD4248" w:rsidRPr="009707E7" w:rsidRDefault="00BD4248" w:rsidP="00010026">
      <w:pPr>
        <w:spacing w:before="120"/>
        <w:ind w:firstLine="763"/>
        <w:jc w:val="both"/>
        <w:rPr>
          <w:szCs w:val="28"/>
        </w:rPr>
      </w:pPr>
      <w:r w:rsidRPr="009707E7">
        <w:rPr>
          <w:szCs w:val="28"/>
        </w:rPr>
        <w:t>- Thông qua hội nghị đối thoại tại doanh nghiệp;</w:t>
      </w:r>
    </w:p>
    <w:p w:rsidR="00BD4248" w:rsidRPr="009707E7" w:rsidRDefault="00BD4248" w:rsidP="00010026">
      <w:pPr>
        <w:spacing w:before="120"/>
        <w:ind w:firstLine="763"/>
        <w:jc w:val="both"/>
        <w:rPr>
          <w:szCs w:val="28"/>
        </w:rPr>
      </w:pPr>
      <w:r w:rsidRPr="009707E7">
        <w:rPr>
          <w:szCs w:val="28"/>
        </w:rPr>
        <w:t>- Tham gia ý kiến qua hòm thư góp ý, đường dây nóng, hệ thống thông tin nội bộ hoặc cổng thông tin điện tử, trang thông tin điện tử của doanh nghiệp;</w:t>
      </w:r>
    </w:p>
    <w:p w:rsidR="00BD4248" w:rsidRPr="009707E7" w:rsidRDefault="00BD4248" w:rsidP="00010026">
      <w:pPr>
        <w:spacing w:before="120"/>
        <w:ind w:firstLine="763"/>
        <w:jc w:val="both"/>
        <w:rPr>
          <w:szCs w:val="28"/>
        </w:rPr>
      </w:pPr>
      <w:r w:rsidRPr="009707E7">
        <w:rPr>
          <w:szCs w:val="28"/>
        </w:rPr>
        <w:t>Trường hợp doanh nghiệp có các hình thức tham gia ý kiến khác phải không trái với quy định của pháp luật và được quy định trong quy chế thực hiện dân chủ của doanh nghiệp.</w:t>
      </w:r>
    </w:p>
    <w:p w:rsidR="00BD4248" w:rsidRPr="009707E7" w:rsidRDefault="00BD4248" w:rsidP="00010026">
      <w:pPr>
        <w:spacing w:before="120"/>
        <w:ind w:firstLine="763"/>
        <w:jc w:val="both"/>
        <w:rPr>
          <w:szCs w:val="28"/>
        </w:rPr>
      </w:pPr>
      <w:r w:rsidRPr="009707E7">
        <w:rPr>
          <w:szCs w:val="28"/>
        </w:rPr>
        <w:t>4.</w:t>
      </w:r>
      <w:r w:rsidR="00E559CA" w:rsidRPr="009707E7">
        <w:rPr>
          <w:szCs w:val="28"/>
        </w:rPr>
        <w:t>3</w:t>
      </w:r>
      <w:r w:rsidRPr="009707E7">
        <w:rPr>
          <w:szCs w:val="28"/>
        </w:rPr>
        <w:t xml:space="preserve">. </w:t>
      </w:r>
      <w:bookmarkStart w:id="6" w:name="dieu_74"/>
      <w:r w:rsidRPr="009707E7">
        <w:rPr>
          <w:szCs w:val="28"/>
        </w:rPr>
        <w:t>Trách nhiệm trong việc tổ chức để người lao động tham gia ý kiến</w:t>
      </w:r>
      <w:bookmarkEnd w:id="6"/>
      <w:r w:rsidRPr="009707E7">
        <w:rPr>
          <w:szCs w:val="28"/>
        </w:rPr>
        <w:t xml:space="preserve"> </w:t>
      </w:r>
      <w:r w:rsidRPr="009707E7">
        <w:rPr>
          <w:i/>
          <w:szCs w:val="28"/>
        </w:rPr>
        <w:t>(theo</w:t>
      </w:r>
      <w:r w:rsidRPr="009707E7">
        <w:rPr>
          <w:i/>
          <w:szCs w:val="28"/>
          <w:lang w:val="vi-VN"/>
        </w:rPr>
        <w:t xml:space="preserve"> Điều </w:t>
      </w:r>
      <w:r w:rsidRPr="009707E7">
        <w:rPr>
          <w:i/>
          <w:szCs w:val="28"/>
        </w:rPr>
        <w:t>74</w:t>
      </w:r>
      <w:r w:rsidRPr="009707E7">
        <w:rPr>
          <w:i/>
          <w:szCs w:val="28"/>
          <w:lang w:val="vi-VN"/>
        </w:rPr>
        <w:t xml:space="preserve"> </w:t>
      </w:r>
      <w:r w:rsidRPr="009707E7">
        <w:rPr>
          <w:bCs/>
          <w:i/>
          <w:szCs w:val="28"/>
        </w:rPr>
        <w:t>Luật Thực hiện dân chủ ở cơ sở)</w:t>
      </w:r>
      <w:r w:rsidRPr="009707E7">
        <w:rPr>
          <w:szCs w:val="28"/>
          <w:lang w:val="vi-VN"/>
        </w:rPr>
        <w:t>:</w:t>
      </w:r>
    </w:p>
    <w:p w:rsidR="00BD4248" w:rsidRPr="009707E7" w:rsidRDefault="00BD4248" w:rsidP="00010026">
      <w:pPr>
        <w:spacing w:before="120"/>
        <w:ind w:firstLine="763"/>
        <w:jc w:val="both"/>
        <w:rPr>
          <w:szCs w:val="28"/>
        </w:rPr>
      </w:pPr>
      <w:r w:rsidRPr="009707E7">
        <w:rPr>
          <w:szCs w:val="28"/>
        </w:rPr>
        <w:t>- Ban lãnh đạo doanh nghiệp nhà nước có trách nhiệm tổ chức lấy ý kiến người lao động về các nội dung quy định tại</w:t>
      </w:r>
      <w:r w:rsidR="006079C3" w:rsidRPr="009707E7">
        <w:rPr>
          <w:bCs/>
          <w:szCs w:val="28"/>
          <w:lang w:val="vi-VN"/>
        </w:rPr>
        <w:t xml:space="preserve"> </w:t>
      </w:r>
      <w:r w:rsidR="006079C3" w:rsidRPr="009707E7">
        <w:rPr>
          <w:bCs/>
          <w:szCs w:val="28"/>
        </w:rPr>
        <w:t>Đ</w:t>
      </w:r>
      <w:r w:rsidR="006079C3" w:rsidRPr="009707E7">
        <w:rPr>
          <w:bCs/>
          <w:szCs w:val="28"/>
          <w:lang w:val="vi-VN"/>
        </w:rPr>
        <w:t xml:space="preserve">iều </w:t>
      </w:r>
      <w:r w:rsidR="006079C3" w:rsidRPr="009707E7">
        <w:rPr>
          <w:bCs/>
          <w:szCs w:val="28"/>
        </w:rPr>
        <w:t xml:space="preserve">4 </w:t>
      </w:r>
      <w:r w:rsidR="00462AB6" w:rsidRPr="009707E7">
        <w:rPr>
          <w:bCs/>
          <w:szCs w:val="28"/>
        </w:rPr>
        <w:t>M</w:t>
      </w:r>
      <w:r w:rsidR="00462AB6" w:rsidRPr="009707E7">
        <w:rPr>
          <w:bCs/>
          <w:szCs w:val="28"/>
          <w:lang w:val="vi-VN"/>
        </w:rPr>
        <w:t xml:space="preserve">ục I </w:t>
      </w:r>
      <w:r w:rsidR="00462AB6" w:rsidRPr="009707E7">
        <w:rPr>
          <w:bCs/>
          <w:szCs w:val="28"/>
        </w:rPr>
        <w:t>Phần</w:t>
      </w:r>
      <w:r w:rsidR="00462AB6" w:rsidRPr="009707E7">
        <w:rPr>
          <w:bCs/>
          <w:szCs w:val="28"/>
          <w:lang w:val="vi-VN"/>
        </w:rPr>
        <w:t xml:space="preserve"> B</w:t>
      </w:r>
      <w:r w:rsidR="006079C3" w:rsidRPr="009707E7">
        <w:rPr>
          <w:bCs/>
          <w:szCs w:val="28"/>
          <w:lang w:val="vi-VN"/>
        </w:rPr>
        <w:t xml:space="preserve"> của Hướng dẫn này</w:t>
      </w:r>
      <w:r w:rsidRPr="009707E7">
        <w:rPr>
          <w:szCs w:val="28"/>
        </w:rPr>
        <w:t xml:space="preserve">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rsidR="00BD4248" w:rsidRPr="007E7B66" w:rsidRDefault="00BD4248" w:rsidP="00010026">
      <w:pPr>
        <w:spacing w:before="120"/>
        <w:ind w:firstLine="763"/>
        <w:jc w:val="both"/>
        <w:rPr>
          <w:spacing w:val="-4"/>
          <w:szCs w:val="28"/>
        </w:rPr>
      </w:pPr>
      <w:r w:rsidRPr="007E7B66">
        <w:rPr>
          <w:spacing w:val="-4"/>
          <w:szCs w:val="28"/>
        </w:rPr>
        <w:t>- Ban Chấp hành Công đoàn ở doanh nghiệp, tổ chức đại diện khác của người lao động ở cơ sở (nếu có) tham gia phối hợp thực hiện việc tổ chức lấy ý kiến; giám sát việc 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p>
    <w:p w:rsidR="00BD4248" w:rsidRPr="009707E7" w:rsidRDefault="00BD4248" w:rsidP="00010026">
      <w:pPr>
        <w:spacing w:before="120"/>
        <w:ind w:firstLine="763"/>
        <w:jc w:val="both"/>
        <w:rPr>
          <w:szCs w:val="28"/>
        </w:rPr>
      </w:pPr>
      <w:r w:rsidRPr="009707E7">
        <w:rPr>
          <w:szCs w:val="28"/>
        </w:rPr>
        <w:t>- Đảng viên, đoàn viên công đoàn, người lao động tại doanh nghiệp nhà nước có trách nhiệm tích cực đóng góp, tham gia ý kiến với doanh nghiệp nhằm bảo đảm tốt hơn quyền, lợi ích của người lao động, xây dựng mối quan hệ lao động hài hòa, ổn định, góp phần vào sự phát triển bền vững của doanh nghiệp; theo dõi, đánh giá, giám sát việc tổng hợp, giải trình, tiếp thu ý kiến đối với các nội dung đã được đưa ra lấy ý kiến người lao động và quá trình tổ chức thực hiện quyết định về các nội dung này.</w:t>
      </w:r>
    </w:p>
    <w:p w:rsidR="00BD4248" w:rsidRPr="009707E7" w:rsidRDefault="00BD4248" w:rsidP="00010026">
      <w:pPr>
        <w:spacing w:before="120"/>
        <w:ind w:firstLine="763"/>
        <w:jc w:val="both"/>
        <w:rPr>
          <w:szCs w:val="28"/>
          <w:lang w:val="vi-VN"/>
        </w:rPr>
      </w:pPr>
      <w:r w:rsidRPr="009707E7">
        <w:rPr>
          <w:b/>
          <w:bCs/>
          <w:szCs w:val="28"/>
        </w:rPr>
        <w:t>5. N</w:t>
      </w:r>
      <w:r w:rsidRPr="009707E7">
        <w:rPr>
          <w:b/>
          <w:bCs/>
          <w:szCs w:val="28"/>
          <w:lang w:val="vi-VN"/>
        </w:rPr>
        <w:t>gười lao động </w:t>
      </w:r>
      <w:r w:rsidRPr="009707E7">
        <w:rPr>
          <w:b/>
          <w:bCs/>
          <w:szCs w:val="28"/>
        </w:rPr>
        <w:t>ở doanh nghiệp nhà nước kiểm tra, giám sát:</w:t>
      </w:r>
      <w:r w:rsidRPr="009707E7">
        <w:rPr>
          <w:szCs w:val="28"/>
          <w:lang w:val="vi-VN"/>
        </w:rPr>
        <w:t xml:space="preserve"> </w:t>
      </w:r>
    </w:p>
    <w:p w:rsidR="00BD4248" w:rsidRPr="009707E7" w:rsidRDefault="00BD4248" w:rsidP="00010026">
      <w:pPr>
        <w:spacing w:before="120"/>
        <w:ind w:firstLine="763"/>
        <w:jc w:val="both"/>
        <w:rPr>
          <w:szCs w:val="28"/>
        </w:rPr>
      </w:pPr>
      <w:bookmarkStart w:id="7" w:name="dieu_75"/>
      <w:r w:rsidRPr="009707E7">
        <w:rPr>
          <w:szCs w:val="28"/>
        </w:rPr>
        <w:t>5.1. Nội dung người lao động kiểm tra, giám sát</w:t>
      </w:r>
      <w:bookmarkEnd w:id="7"/>
      <w:r w:rsidRPr="009707E7">
        <w:rPr>
          <w:szCs w:val="28"/>
        </w:rPr>
        <w:t xml:space="preserve"> </w:t>
      </w:r>
      <w:r w:rsidRPr="009707E7">
        <w:rPr>
          <w:i/>
          <w:szCs w:val="28"/>
        </w:rPr>
        <w:t>(theo</w:t>
      </w:r>
      <w:r w:rsidRPr="009707E7">
        <w:rPr>
          <w:i/>
          <w:szCs w:val="28"/>
          <w:lang w:val="vi-VN"/>
        </w:rPr>
        <w:t xml:space="preserve"> Điều </w:t>
      </w:r>
      <w:r w:rsidRPr="009707E7">
        <w:rPr>
          <w:i/>
          <w:szCs w:val="28"/>
        </w:rPr>
        <w:t>75</w:t>
      </w:r>
      <w:r w:rsidRPr="009707E7">
        <w:rPr>
          <w:i/>
          <w:szCs w:val="28"/>
          <w:lang w:val="vi-VN"/>
        </w:rPr>
        <w:t xml:space="preserve"> </w:t>
      </w:r>
      <w:r w:rsidRPr="009707E7">
        <w:rPr>
          <w:bCs/>
          <w:i/>
          <w:szCs w:val="28"/>
        </w:rPr>
        <w:t>Luật Thực hiện dân chủ ở cơ sở)</w:t>
      </w:r>
      <w:r w:rsidRPr="009707E7">
        <w:rPr>
          <w:szCs w:val="28"/>
          <w:lang w:val="vi-VN"/>
        </w:rPr>
        <w:t>:</w:t>
      </w:r>
    </w:p>
    <w:p w:rsidR="00BD4248" w:rsidRPr="009707E7" w:rsidRDefault="00BD4248" w:rsidP="00010026">
      <w:pPr>
        <w:spacing w:before="120"/>
        <w:ind w:firstLine="763"/>
        <w:jc w:val="both"/>
        <w:rPr>
          <w:szCs w:val="28"/>
        </w:rPr>
      </w:pPr>
      <w:r w:rsidRPr="009707E7">
        <w:rPr>
          <w:szCs w:val="28"/>
        </w:rPr>
        <w:lastRenderedPageBreak/>
        <w:t xml:space="preserve">- Người lao động ở doanh nghiệp nhà nước kiểm tra việc thực hiện các nội dung mà tập thể người lao động đã bàn và quyết định quy định </w:t>
      </w:r>
      <w:r w:rsidR="000504B8" w:rsidRPr="009707E7">
        <w:rPr>
          <w:bCs/>
          <w:szCs w:val="28"/>
          <w:lang w:val="vi-VN"/>
        </w:rPr>
        <w:t xml:space="preserve">khoản 3.1 </w:t>
      </w:r>
      <w:r w:rsidR="000504B8" w:rsidRPr="009707E7">
        <w:rPr>
          <w:bCs/>
          <w:szCs w:val="28"/>
        </w:rPr>
        <w:t>Đ</w:t>
      </w:r>
      <w:r w:rsidR="000504B8" w:rsidRPr="009707E7">
        <w:rPr>
          <w:bCs/>
          <w:szCs w:val="28"/>
          <w:lang w:val="vi-VN"/>
        </w:rPr>
        <w:t>iều 3</w:t>
      </w:r>
      <w:r w:rsidR="000504B8" w:rsidRPr="009707E7">
        <w:rPr>
          <w:bCs/>
          <w:szCs w:val="28"/>
        </w:rPr>
        <w:t xml:space="preserve"> </w:t>
      </w:r>
      <w:r w:rsidR="00462AB6" w:rsidRPr="009707E7">
        <w:rPr>
          <w:bCs/>
          <w:szCs w:val="28"/>
        </w:rPr>
        <w:t>M</w:t>
      </w:r>
      <w:r w:rsidR="00462AB6" w:rsidRPr="009707E7">
        <w:rPr>
          <w:bCs/>
          <w:szCs w:val="28"/>
          <w:lang w:val="vi-VN"/>
        </w:rPr>
        <w:t xml:space="preserve">ục I </w:t>
      </w:r>
      <w:r w:rsidR="00462AB6" w:rsidRPr="009707E7">
        <w:rPr>
          <w:bCs/>
          <w:szCs w:val="28"/>
        </w:rPr>
        <w:t>Phần</w:t>
      </w:r>
      <w:r w:rsidR="00462AB6" w:rsidRPr="009707E7">
        <w:rPr>
          <w:bCs/>
          <w:szCs w:val="28"/>
          <w:lang w:val="vi-VN"/>
        </w:rPr>
        <w:t xml:space="preserve"> B</w:t>
      </w:r>
      <w:r w:rsidR="000504B8" w:rsidRPr="009707E7">
        <w:rPr>
          <w:bCs/>
          <w:szCs w:val="28"/>
          <w:lang w:val="vi-VN"/>
        </w:rPr>
        <w:t xml:space="preserve"> của Hướng dẫn này</w:t>
      </w:r>
      <w:r w:rsidRPr="009707E7">
        <w:rPr>
          <w:szCs w:val="28"/>
        </w:rPr>
        <w:t>.</w:t>
      </w:r>
    </w:p>
    <w:p w:rsidR="00BD4248" w:rsidRPr="009707E7" w:rsidRDefault="00BD4248" w:rsidP="00010026">
      <w:pPr>
        <w:spacing w:before="120"/>
        <w:ind w:firstLine="763"/>
        <w:jc w:val="both"/>
        <w:rPr>
          <w:szCs w:val="28"/>
        </w:rPr>
      </w:pPr>
      <w:r w:rsidRPr="009707E7">
        <w:rPr>
          <w:szCs w:val="28"/>
        </w:rPr>
        <w:t>- Người lao động giám sát việc thực hiện pháp luật về thực hiện dân chủ ở cơ sở của doanh nghiệp nhà nước, việc thực hiện chính sách, pháp luật của người đại diện có thẩm quyền, ban lãnh đạo, điều hành và những người có thẩm quyền khác của doanh nghiệp.</w:t>
      </w:r>
    </w:p>
    <w:p w:rsidR="00BD4248" w:rsidRPr="009707E7" w:rsidRDefault="00BD4248" w:rsidP="00010026">
      <w:pPr>
        <w:spacing w:before="120"/>
        <w:ind w:firstLine="763"/>
        <w:jc w:val="both"/>
        <w:rPr>
          <w:szCs w:val="28"/>
        </w:rPr>
      </w:pPr>
      <w:bookmarkStart w:id="8" w:name="dieu_76"/>
      <w:r w:rsidRPr="009707E7">
        <w:rPr>
          <w:szCs w:val="28"/>
        </w:rPr>
        <w:t>5.2.  Hình thức người lao động kiểm tra, giám sát</w:t>
      </w:r>
      <w:bookmarkEnd w:id="8"/>
      <w:r w:rsidRPr="009707E7">
        <w:rPr>
          <w:szCs w:val="28"/>
        </w:rPr>
        <w:t xml:space="preserve"> </w:t>
      </w:r>
      <w:r w:rsidRPr="009707E7">
        <w:rPr>
          <w:i/>
          <w:szCs w:val="28"/>
        </w:rPr>
        <w:t>(theo</w:t>
      </w:r>
      <w:r w:rsidRPr="009707E7">
        <w:rPr>
          <w:i/>
          <w:szCs w:val="28"/>
          <w:lang w:val="vi-VN"/>
        </w:rPr>
        <w:t xml:space="preserve"> Điều </w:t>
      </w:r>
      <w:r w:rsidRPr="009707E7">
        <w:rPr>
          <w:i/>
          <w:szCs w:val="28"/>
        </w:rPr>
        <w:t>76</w:t>
      </w:r>
      <w:r w:rsidRPr="009707E7">
        <w:rPr>
          <w:i/>
          <w:szCs w:val="28"/>
          <w:lang w:val="vi-VN"/>
        </w:rPr>
        <w:t xml:space="preserve"> </w:t>
      </w:r>
      <w:r w:rsidRPr="009707E7">
        <w:rPr>
          <w:bCs/>
          <w:i/>
          <w:szCs w:val="28"/>
        </w:rPr>
        <w:t>Luật Thực hiện dân chủ ở cơ sở)</w:t>
      </w:r>
      <w:r w:rsidRPr="009707E7">
        <w:rPr>
          <w:szCs w:val="28"/>
          <w:lang w:val="vi-VN"/>
        </w:rPr>
        <w:t>:</w:t>
      </w:r>
    </w:p>
    <w:p w:rsidR="00BD4248" w:rsidRPr="009707E7" w:rsidRDefault="00BD4248" w:rsidP="00010026">
      <w:pPr>
        <w:spacing w:before="120"/>
        <w:ind w:firstLine="763"/>
        <w:jc w:val="both"/>
        <w:rPr>
          <w:szCs w:val="28"/>
        </w:rPr>
      </w:pPr>
      <w:r w:rsidRPr="009707E7">
        <w:rPr>
          <w:szCs w:val="28"/>
        </w:rPr>
        <w:t>- Người lao động trực tiếp thực hiện việc kiểm tra, giám sát tại doanh nghiệp nhà nước thông qua:</w:t>
      </w:r>
    </w:p>
    <w:p w:rsidR="00BD4248" w:rsidRPr="007E7B66" w:rsidRDefault="00BD4248" w:rsidP="00010026">
      <w:pPr>
        <w:spacing w:before="120"/>
        <w:ind w:firstLine="763"/>
        <w:jc w:val="both"/>
        <w:rPr>
          <w:spacing w:val="-4"/>
          <w:szCs w:val="28"/>
        </w:rPr>
      </w:pPr>
      <w:r w:rsidRPr="007E7B66">
        <w:rPr>
          <w:spacing w:val="-4"/>
          <w:szCs w:val="28"/>
        </w:rPr>
        <w:t>+ Hoạt động lao động, sản xuất, sinh hoạt của người lao động ở doanh nghiệp;</w:t>
      </w:r>
    </w:p>
    <w:p w:rsidR="00BD4248" w:rsidRPr="009707E7" w:rsidRDefault="00BD4248" w:rsidP="00010026">
      <w:pPr>
        <w:spacing w:before="120"/>
        <w:ind w:firstLine="763"/>
        <w:jc w:val="both"/>
        <w:rPr>
          <w:szCs w:val="28"/>
        </w:rPr>
      </w:pPr>
      <w:r w:rsidRPr="009707E7">
        <w:rPr>
          <w:szCs w:val="28"/>
        </w:rPr>
        <w:t>+ Quan sát, tìm hiểu, giao tiếp với người có chức vụ, quyền hạn, người lao động khác trong doanh nghiệp;</w:t>
      </w:r>
    </w:p>
    <w:p w:rsidR="00BD4248" w:rsidRPr="009707E7" w:rsidRDefault="00BD4248" w:rsidP="00010026">
      <w:pPr>
        <w:spacing w:before="120"/>
        <w:ind w:firstLine="763"/>
        <w:jc w:val="both"/>
        <w:rPr>
          <w:szCs w:val="28"/>
        </w:rPr>
      </w:pPr>
      <w:r w:rsidRPr="009707E7">
        <w:rPr>
          <w:szCs w:val="28"/>
        </w:rPr>
        <w:t>+ Tiếp cận các thông tin được công khai; các thông tin, báo cáo của doanh nghiệp hoặc người được giao quản lý, thực hiện các nội dung người lao động đã bàn và quyết định;</w:t>
      </w:r>
    </w:p>
    <w:p w:rsidR="00BD4248" w:rsidRPr="009707E7" w:rsidRDefault="00BD4248" w:rsidP="00010026">
      <w:pPr>
        <w:spacing w:before="120"/>
        <w:ind w:firstLine="763"/>
        <w:jc w:val="both"/>
        <w:rPr>
          <w:szCs w:val="28"/>
        </w:rPr>
      </w:pPr>
      <w:r w:rsidRPr="009707E7">
        <w:rPr>
          <w:szCs w:val="28"/>
        </w:rPr>
        <w:t>+ Tham dự hội nghị người lao động, hội nghị đối thoại tại nơi làm việc, các hoạt động hội họp, sinh hoạt tập thể khác tại nơi làm việc.</w:t>
      </w:r>
    </w:p>
    <w:p w:rsidR="00BD4248" w:rsidRPr="009707E7" w:rsidRDefault="00BD4248" w:rsidP="00010026">
      <w:pPr>
        <w:spacing w:before="120"/>
        <w:ind w:firstLine="763"/>
        <w:jc w:val="both"/>
        <w:rPr>
          <w:szCs w:val="28"/>
        </w:rPr>
      </w:pPr>
      <w:r w:rsidRPr="009707E7">
        <w:rPr>
          <w:szCs w:val="28"/>
        </w:rPr>
        <w:t>- Người lao động thực hiện việc kiểm tra, giám sát thông qua hoạt động của Ban Thanh tra nhân dân ở doanh nghiệp nhà nước.</w:t>
      </w:r>
    </w:p>
    <w:p w:rsidR="00BD4248" w:rsidRPr="009707E7" w:rsidRDefault="00BD4248" w:rsidP="00010026">
      <w:pPr>
        <w:spacing w:before="120"/>
        <w:ind w:firstLine="763"/>
        <w:jc w:val="both"/>
        <w:rPr>
          <w:szCs w:val="28"/>
          <w:lang w:val="vi-VN"/>
        </w:rPr>
      </w:pPr>
      <w:bookmarkStart w:id="9" w:name="dieu_77"/>
      <w:r w:rsidRPr="009707E7">
        <w:rPr>
          <w:szCs w:val="28"/>
        </w:rPr>
        <w:t>5.3. Tổ chức và hoạt động của Ban Thanh tra nhân dân ở doanh nghiệp nhà nước</w:t>
      </w:r>
      <w:bookmarkEnd w:id="9"/>
      <w:r w:rsidRPr="009707E7">
        <w:rPr>
          <w:szCs w:val="28"/>
        </w:rPr>
        <w:t xml:space="preserve"> </w:t>
      </w:r>
      <w:r w:rsidRPr="009707E7">
        <w:rPr>
          <w:i/>
          <w:szCs w:val="28"/>
        </w:rPr>
        <w:t>(theo</w:t>
      </w:r>
      <w:r w:rsidRPr="009707E7">
        <w:rPr>
          <w:i/>
          <w:szCs w:val="28"/>
          <w:lang w:val="vi-VN"/>
        </w:rPr>
        <w:t xml:space="preserve"> Điều </w:t>
      </w:r>
      <w:r w:rsidRPr="009707E7">
        <w:rPr>
          <w:i/>
          <w:szCs w:val="28"/>
        </w:rPr>
        <w:t>77,79</w:t>
      </w:r>
      <w:r w:rsidRPr="009707E7">
        <w:rPr>
          <w:i/>
          <w:szCs w:val="28"/>
          <w:lang w:val="vi-VN"/>
        </w:rPr>
        <w:t xml:space="preserve"> </w:t>
      </w:r>
      <w:r w:rsidRPr="009707E7">
        <w:rPr>
          <w:bCs/>
          <w:i/>
          <w:szCs w:val="28"/>
        </w:rPr>
        <w:t>Luật Thực hiện dân chủ ở cơ sở; Chương V Nghị định số 59/2023/NĐ-CP ngày 14/8/2023)</w:t>
      </w:r>
      <w:r w:rsidRPr="009707E7">
        <w:rPr>
          <w:szCs w:val="28"/>
          <w:lang w:val="vi-VN"/>
        </w:rPr>
        <w:t>:</w:t>
      </w:r>
    </w:p>
    <w:p w:rsidR="00BD4248" w:rsidRPr="009707E7" w:rsidRDefault="00BD4248" w:rsidP="00010026">
      <w:pPr>
        <w:spacing w:before="120"/>
        <w:ind w:firstLine="763"/>
        <w:jc w:val="both"/>
        <w:rPr>
          <w:szCs w:val="28"/>
        </w:rPr>
      </w:pPr>
      <w:r w:rsidRPr="009707E7">
        <w:rPr>
          <w:szCs w:val="28"/>
        </w:rPr>
        <w:t xml:space="preserve">a) </w:t>
      </w:r>
      <w:bookmarkStart w:id="10" w:name="dieu_24"/>
      <w:r w:rsidRPr="009707E7">
        <w:rPr>
          <w:szCs w:val="28"/>
        </w:rPr>
        <w:t>Nguyên tắc tổ chức và hoạt động của Ban Thanh tra nhân dân ở doanh nghiệp nhà nước</w:t>
      </w:r>
      <w:bookmarkEnd w:id="10"/>
      <w:r w:rsidRPr="009707E7">
        <w:rPr>
          <w:szCs w:val="28"/>
        </w:rPr>
        <w:t xml:space="preserve"> </w:t>
      </w:r>
      <w:r w:rsidRPr="009707E7">
        <w:rPr>
          <w:i/>
          <w:szCs w:val="28"/>
        </w:rPr>
        <w:t>(theo</w:t>
      </w:r>
      <w:r w:rsidRPr="009707E7">
        <w:rPr>
          <w:i/>
          <w:szCs w:val="28"/>
          <w:lang w:val="vi-VN"/>
        </w:rPr>
        <w:t xml:space="preserve"> </w:t>
      </w:r>
      <w:r w:rsidRPr="009707E7">
        <w:rPr>
          <w:i/>
          <w:szCs w:val="28"/>
        </w:rPr>
        <w:t>Điều 24</w:t>
      </w:r>
      <w:r w:rsidRPr="009707E7">
        <w:rPr>
          <w:bCs/>
          <w:i/>
          <w:szCs w:val="28"/>
        </w:rPr>
        <w:t xml:space="preserve"> Nghị định số 59/2023/NĐ-CP ngày 14/8/2023)</w:t>
      </w:r>
      <w:r w:rsidRPr="009707E7">
        <w:rPr>
          <w:szCs w:val="28"/>
          <w:lang w:val="vi-VN"/>
        </w:rPr>
        <w:t>:</w:t>
      </w:r>
    </w:p>
    <w:p w:rsidR="00BD4248" w:rsidRPr="009707E7" w:rsidRDefault="00BD4248" w:rsidP="00010026">
      <w:pPr>
        <w:spacing w:before="120"/>
        <w:ind w:firstLine="763"/>
        <w:jc w:val="both"/>
        <w:rPr>
          <w:szCs w:val="28"/>
        </w:rPr>
      </w:pPr>
      <w:r w:rsidRPr="009707E7">
        <w:rPr>
          <w:szCs w:val="28"/>
        </w:rPr>
        <w:t>- Tuân thủ theo quy định của pháp luật; thực hiện đúng nhiệm vụ, quyền hạn được giao; bảo đảm khách quan, công khai, minh bạch; mọi ý kiến, phản ánh của người lao động được phản ánh trung thực đến tổ chức, cá nhân có thẩm quyền giải quyết theo quy định của pháp luật.</w:t>
      </w:r>
    </w:p>
    <w:p w:rsidR="00BD4248" w:rsidRPr="009707E7" w:rsidRDefault="00BD4248" w:rsidP="00010026">
      <w:pPr>
        <w:spacing w:before="120"/>
        <w:ind w:firstLine="763"/>
        <w:jc w:val="both"/>
        <w:rPr>
          <w:szCs w:val="28"/>
        </w:rPr>
      </w:pPr>
      <w:r w:rsidRPr="009707E7">
        <w:rPr>
          <w:szCs w:val="28"/>
        </w:rPr>
        <w:t>- Không được lợi dụng nhiệm vụ, quyền hạn để kích động, dụ dỗ, lôi kéo người lao động để thực hiện các hành vi trái pháp luật.</w:t>
      </w:r>
    </w:p>
    <w:p w:rsidR="00BD4248" w:rsidRPr="009707E7" w:rsidRDefault="00BD4248" w:rsidP="00010026">
      <w:pPr>
        <w:spacing w:before="120"/>
        <w:ind w:firstLine="763"/>
        <w:jc w:val="both"/>
        <w:rPr>
          <w:szCs w:val="28"/>
        </w:rPr>
      </w:pPr>
      <w:r w:rsidRPr="009707E7">
        <w:rPr>
          <w:szCs w:val="28"/>
        </w:rPr>
        <w:t>- Làm việc theo chế độ tập thể và quyết định theo đa số.</w:t>
      </w:r>
    </w:p>
    <w:p w:rsidR="00BD4248" w:rsidRPr="009707E7" w:rsidRDefault="00BD4248" w:rsidP="00010026">
      <w:pPr>
        <w:spacing w:before="120"/>
        <w:ind w:firstLine="763"/>
        <w:jc w:val="both"/>
        <w:rPr>
          <w:szCs w:val="28"/>
          <w:lang w:val="vi-VN"/>
        </w:rPr>
      </w:pPr>
      <w:r w:rsidRPr="009707E7">
        <w:rPr>
          <w:szCs w:val="28"/>
        </w:rPr>
        <w:t xml:space="preserve">b) </w:t>
      </w:r>
      <w:bookmarkStart w:id="11" w:name="dieu_25"/>
      <w:r w:rsidRPr="009707E7">
        <w:rPr>
          <w:szCs w:val="28"/>
        </w:rPr>
        <w:t>Tổ chức của Ban Thanh tra nhân dân ở doanh nghiệp nhà nước</w:t>
      </w:r>
      <w:bookmarkEnd w:id="11"/>
      <w:r w:rsidRPr="009707E7">
        <w:rPr>
          <w:szCs w:val="28"/>
        </w:rPr>
        <w:t xml:space="preserve"> </w:t>
      </w:r>
      <w:r w:rsidRPr="009707E7">
        <w:rPr>
          <w:i/>
          <w:szCs w:val="28"/>
        </w:rPr>
        <w:t>(theo</w:t>
      </w:r>
      <w:r w:rsidRPr="009707E7">
        <w:rPr>
          <w:i/>
          <w:szCs w:val="28"/>
          <w:lang w:val="vi-VN"/>
        </w:rPr>
        <w:t xml:space="preserve"> Điều </w:t>
      </w:r>
      <w:r w:rsidRPr="009707E7">
        <w:rPr>
          <w:i/>
          <w:szCs w:val="28"/>
        </w:rPr>
        <w:t xml:space="preserve">77 </w:t>
      </w:r>
      <w:r w:rsidRPr="009707E7">
        <w:rPr>
          <w:bCs/>
          <w:i/>
          <w:szCs w:val="28"/>
        </w:rPr>
        <w:t>Luật Thực hiện dân chủ ở cơ sở;</w:t>
      </w:r>
      <w:r w:rsidRPr="009707E7">
        <w:rPr>
          <w:i/>
          <w:szCs w:val="28"/>
        </w:rPr>
        <w:t xml:space="preserve"> Điều 25</w:t>
      </w:r>
      <w:r w:rsidRPr="009707E7">
        <w:rPr>
          <w:bCs/>
          <w:i/>
          <w:szCs w:val="28"/>
        </w:rPr>
        <w:t xml:space="preserve"> Nghị định số 59/2023/NĐ-CP ngày 14/8/2023)</w:t>
      </w:r>
      <w:r w:rsidRPr="009707E7">
        <w:rPr>
          <w:szCs w:val="28"/>
          <w:lang w:val="vi-VN"/>
        </w:rPr>
        <w:t>:</w:t>
      </w:r>
    </w:p>
    <w:p w:rsidR="00BD4248" w:rsidRPr="009707E7" w:rsidRDefault="00BD4248" w:rsidP="00010026">
      <w:pPr>
        <w:spacing w:before="120"/>
        <w:ind w:firstLine="763"/>
        <w:jc w:val="both"/>
        <w:rPr>
          <w:szCs w:val="28"/>
        </w:rPr>
      </w:pPr>
      <w:r w:rsidRPr="009707E7">
        <w:rPr>
          <w:szCs w:val="28"/>
        </w:rPr>
        <w:lastRenderedPageBreak/>
        <w:t>-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rsidR="00BD4248" w:rsidRPr="009707E7" w:rsidRDefault="00BD4248" w:rsidP="00010026">
      <w:pPr>
        <w:spacing w:before="120"/>
        <w:ind w:firstLine="763"/>
        <w:jc w:val="both"/>
        <w:rPr>
          <w:szCs w:val="28"/>
        </w:rPr>
      </w:pPr>
      <w:r w:rsidRPr="009707E7">
        <w:rPr>
          <w:szCs w:val="28"/>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rsidR="00BD4248" w:rsidRPr="009707E7" w:rsidRDefault="00BD4248" w:rsidP="00010026">
      <w:pPr>
        <w:spacing w:before="120"/>
        <w:ind w:firstLine="763"/>
        <w:jc w:val="both"/>
        <w:rPr>
          <w:szCs w:val="28"/>
        </w:rPr>
      </w:pPr>
      <w:r w:rsidRPr="009707E7">
        <w:rPr>
          <w:szCs w:val="28"/>
        </w:rPr>
        <w:t>-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rsidR="00BD4248" w:rsidRPr="009707E7" w:rsidRDefault="00BD4248" w:rsidP="00010026">
      <w:pPr>
        <w:spacing w:before="120"/>
        <w:ind w:firstLine="763"/>
        <w:jc w:val="both"/>
        <w:rPr>
          <w:szCs w:val="28"/>
        </w:rPr>
      </w:pPr>
      <w:r w:rsidRPr="009707E7">
        <w:rPr>
          <w:szCs w:val="28"/>
        </w:rPr>
        <w:t>+ Thành viên Ban Thanh tra nhân dân ở doanh nghiệp nhà nước được bầu tại hội nghị người lao động theo quy định tại </w:t>
      </w:r>
      <w:r w:rsidR="005D015F" w:rsidRPr="009707E7">
        <w:rPr>
          <w:bCs/>
          <w:szCs w:val="28"/>
        </w:rPr>
        <w:t xml:space="preserve"> </w:t>
      </w:r>
      <w:r w:rsidR="00462AB6" w:rsidRPr="009707E7">
        <w:rPr>
          <w:bCs/>
          <w:szCs w:val="28"/>
        </w:rPr>
        <w:t>Mục</w:t>
      </w:r>
      <w:r w:rsidR="005D015F" w:rsidRPr="009707E7">
        <w:rPr>
          <w:bCs/>
          <w:szCs w:val="28"/>
          <w:lang w:val="vi-VN"/>
        </w:rPr>
        <w:t xml:space="preserve"> I </w:t>
      </w:r>
      <w:r w:rsidR="00462AB6" w:rsidRPr="009707E7">
        <w:rPr>
          <w:bCs/>
          <w:szCs w:val="28"/>
        </w:rPr>
        <w:t>Phần</w:t>
      </w:r>
      <w:r w:rsidR="005D015F" w:rsidRPr="009707E7">
        <w:rPr>
          <w:bCs/>
          <w:szCs w:val="28"/>
          <w:lang w:val="vi-VN"/>
        </w:rPr>
        <w:t xml:space="preserve"> </w:t>
      </w:r>
      <w:r w:rsidR="005D015F" w:rsidRPr="009707E7">
        <w:rPr>
          <w:bCs/>
          <w:szCs w:val="28"/>
        </w:rPr>
        <w:t>C</w:t>
      </w:r>
      <w:r w:rsidR="005D015F" w:rsidRPr="009707E7">
        <w:rPr>
          <w:bCs/>
          <w:szCs w:val="28"/>
          <w:lang w:val="vi-VN"/>
        </w:rPr>
        <w:t xml:space="preserve"> của Hướng dẫn này</w:t>
      </w:r>
      <w:r w:rsidRPr="009707E7">
        <w:rPr>
          <w:szCs w:val="28"/>
        </w:rPr>
        <w:t xml:space="preserve">. </w:t>
      </w:r>
    </w:p>
    <w:p w:rsidR="00BD4248" w:rsidRPr="009707E7" w:rsidRDefault="00BD4248" w:rsidP="00010026">
      <w:pPr>
        <w:spacing w:before="120"/>
        <w:ind w:firstLine="763"/>
        <w:jc w:val="both"/>
        <w:rPr>
          <w:szCs w:val="28"/>
        </w:rPr>
      </w:pPr>
      <w:r w:rsidRPr="009707E7">
        <w:rPr>
          <w:szCs w:val="28"/>
        </w:rPr>
        <w:t>+ Chậm nhất sau 05 ngày làm việc kể từ ngày kết thúc hội nghị người lao động bầu thành viên Ban Thanh tra nhân dân, Ban Chấp hành Công đoàn ở doanh nghiệp nhà nước công nhận kết quả bầu thành viên Ban Thanh tra nhân dân.</w:t>
      </w:r>
    </w:p>
    <w:p w:rsidR="00BD4248" w:rsidRPr="009707E7" w:rsidRDefault="00BD4248" w:rsidP="00010026">
      <w:pPr>
        <w:spacing w:before="120"/>
        <w:ind w:firstLine="763"/>
        <w:jc w:val="both"/>
        <w:rPr>
          <w:szCs w:val="28"/>
        </w:rPr>
      </w:pPr>
      <w:r w:rsidRPr="009707E7">
        <w:rPr>
          <w:szCs w:val="28"/>
        </w:rPr>
        <w:t>-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rsidR="00BD4248" w:rsidRPr="009707E7" w:rsidRDefault="00BD4248" w:rsidP="00010026">
      <w:pPr>
        <w:spacing w:before="120"/>
        <w:ind w:firstLine="763"/>
        <w:jc w:val="both"/>
        <w:rPr>
          <w:szCs w:val="28"/>
        </w:rPr>
      </w:pPr>
      <w:r w:rsidRPr="009707E7">
        <w:rPr>
          <w:szCs w:val="28"/>
        </w:rPr>
        <w:t>-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BD4248" w:rsidRPr="009707E7" w:rsidRDefault="00BD4248" w:rsidP="00010026">
      <w:pPr>
        <w:spacing w:before="120"/>
        <w:ind w:firstLine="763"/>
        <w:jc w:val="both"/>
        <w:rPr>
          <w:szCs w:val="28"/>
        </w:rPr>
      </w:pPr>
      <w:r w:rsidRPr="009707E7">
        <w:rPr>
          <w:szCs w:val="28"/>
        </w:rPr>
        <w:t>Trường hợp doanh nghiệp nhà nước có tính chất đặc thù hoặc hoạt động phân tán, căn cứ vào yêu cầu, nhiệm vụ, đặc điểm, tính chất tổ chức, hoạt động và điều kiện thực tế, sau khi thống nhất với Ban lãnh đạo doanh nghiệp nhà nước, Ban Chấp hành công đoàn, ban đại diện của tổ chức đại diện khác của người lao động ở cơ sở (nếu có) đề xuất để hội nghị người lao động quyết định số lượng thành viên Ban Thanh tra nhân dân nhiều hơn 09 người để bảo đảm hoạt động hiệu quả.</w:t>
      </w:r>
      <w:r w:rsidR="000D7C71" w:rsidRPr="009707E7">
        <w:rPr>
          <w:szCs w:val="28"/>
        </w:rPr>
        <w:t xml:space="preserve"> Nếu số lượng thành viên Ban Thanh tra nhân dân từ 09 người trở lên thì số lượng Phó Trưởng ban không quá 02 người.</w:t>
      </w:r>
    </w:p>
    <w:p w:rsidR="009128B8" w:rsidRPr="009707E7" w:rsidRDefault="009128B8" w:rsidP="00010026">
      <w:pPr>
        <w:spacing w:before="120"/>
        <w:ind w:firstLine="763"/>
        <w:jc w:val="both"/>
        <w:rPr>
          <w:szCs w:val="28"/>
          <w:lang w:val="vi-VN"/>
        </w:rPr>
      </w:pPr>
      <w:bookmarkStart w:id="12" w:name="dieu_78"/>
      <w:r w:rsidRPr="009707E7">
        <w:rPr>
          <w:szCs w:val="28"/>
        </w:rPr>
        <w:t>c)</w:t>
      </w:r>
      <w:r w:rsidR="00BD4248" w:rsidRPr="009707E7">
        <w:rPr>
          <w:szCs w:val="28"/>
        </w:rPr>
        <w:t xml:space="preserve"> Nhiệm vụ, quyền hạn của Ban Thanh tra nhân dân ở doanh nghiệp nhà nước</w:t>
      </w:r>
      <w:bookmarkEnd w:id="12"/>
      <w:r w:rsidRPr="009707E7">
        <w:rPr>
          <w:szCs w:val="28"/>
        </w:rPr>
        <w:t xml:space="preserve"> </w:t>
      </w:r>
      <w:r w:rsidRPr="009707E7">
        <w:rPr>
          <w:i/>
          <w:szCs w:val="28"/>
        </w:rPr>
        <w:t>(theo</w:t>
      </w:r>
      <w:r w:rsidRPr="009707E7">
        <w:rPr>
          <w:i/>
          <w:szCs w:val="28"/>
          <w:lang w:val="vi-VN"/>
        </w:rPr>
        <w:t xml:space="preserve"> Điều </w:t>
      </w:r>
      <w:r w:rsidRPr="009707E7">
        <w:rPr>
          <w:i/>
          <w:szCs w:val="28"/>
        </w:rPr>
        <w:t xml:space="preserve">78 </w:t>
      </w:r>
      <w:r w:rsidRPr="009707E7">
        <w:rPr>
          <w:bCs/>
          <w:i/>
          <w:szCs w:val="28"/>
        </w:rPr>
        <w:t>Luật Thực hiện dân chủ ở cơ sở)</w:t>
      </w:r>
      <w:r w:rsidRPr="009707E7">
        <w:rPr>
          <w:szCs w:val="28"/>
          <w:lang w:val="vi-VN"/>
        </w:rPr>
        <w:t>:</w:t>
      </w:r>
    </w:p>
    <w:p w:rsidR="00BD4248" w:rsidRPr="009707E7" w:rsidRDefault="009128B8" w:rsidP="00010026">
      <w:pPr>
        <w:spacing w:before="120"/>
        <w:ind w:firstLine="763"/>
        <w:jc w:val="both"/>
        <w:rPr>
          <w:szCs w:val="28"/>
        </w:rPr>
      </w:pPr>
      <w:r w:rsidRPr="009707E7">
        <w:rPr>
          <w:szCs w:val="28"/>
        </w:rPr>
        <w:lastRenderedPageBreak/>
        <w:t>-</w:t>
      </w:r>
      <w:r w:rsidR="00BD4248" w:rsidRPr="009707E7">
        <w:rPr>
          <w:szCs w:val="28"/>
        </w:rPr>
        <w:t xml:space="preserve"> Kiểm tra việc tổ chức thực hiện các quyết định của tập thể người lao động; giám sát việc thực hiện pháp luật về thực hiện dân chủ ở cơ sở của doanh nghiệp nhà nước.</w:t>
      </w:r>
    </w:p>
    <w:p w:rsidR="00BD4248" w:rsidRPr="009707E7" w:rsidRDefault="009128B8" w:rsidP="00010026">
      <w:pPr>
        <w:spacing w:before="120"/>
        <w:ind w:firstLine="763"/>
        <w:jc w:val="both"/>
        <w:rPr>
          <w:szCs w:val="28"/>
        </w:rPr>
      </w:pPr>
      <w:r w:rsidRPr="009707E7">
        <w:rPr>
          <w:szCs w:val="28"/>
        </w:rPr>
        <w:t>-</w:t>
      </w:r>
      <w:r w:rsidR="00BD4248" w:rsidRPr="009707E7">
        <w:rPr>
          <w:szCs w:val="28"/>
        </w:rPr>
        <w:t xml:space="preserve"> Kiến nghị cơ quan, người có thẩm quyền xử lý theo quy định của pháp luật khi phát hiện có dấu hiệu vi phạm pháp luật và giám sát việc thực hiện kiến nghị đó.</w:t>
      </w:r>
    </w:p>
    <w:p w:rsidR="00BD4248" w:rsidRPr="009707E7" w:rsidRDefault="009128B8" w:rsidP="00010026">
      <w:pPr>
        <w:spacing w:before="120"/>
        <w:ind w:firstLine="763"/>
        <w:jc w:val="both"/>
        <w:rPr>
          <w:szCs w:val="28"/>
        </w:rPr>
      </w:pPr>
      <w:r w:rsidRPr="009707E7">
        <w:rPr>
          <w:szCs w:val="28"/>
        </w:rPr>
        <w:t>-</w:t>
      </w:r>
      <w:r w:rsidR="00BD4248" w:rsidRPr="009707E7">
        <w:rPr>
          <w:szCs w:val="28"/>
        </w:rPr>
        <w:t xml:space="preserve"> Yêu cầu người đại diện có thẩm quyền, ban lãnh đạo, điều hành của doanh nghiệp cung cấp thông tin, tài liệu có liên quan để phục vụ việc xác minh, kiểm tra, giám sát.</w:t>
      </w:r>
    </w:p>
    <w:p w:rsidR="00BD4248" w:rsidRPr="009707E7" w:rsidRDefault="009128B8" w:rsidP="00010026">
      <w:pPr>
        <w:spacing w:before="120"/>
        <w:ind w:firstLine="763"/>
        <w:jc w:val="both"/>
        <w:rPr>
          <w:szCs w:val="28"/>
        </w:rPr>
      </w:pPr>
      <w:r w:rsidRPr="009707E7">
        <w:rPr>
          <w:szCs w:val="28"/>
        </w:rPr>
        <w:t>-</w:t>
      </w:r>
      <w:r w:rsidR="00BD4248" w:rsidRPr="009707E7">
        <w:rPr>
          <w:szCs w:val="28"/>
        </w:rPr>
        <w:t xml:space="preserve"> Xem xét, xác minh vụ việc cụ thể theo đề nghị của người lao động ở doanh nghiệp.</w:t>
      </w:r>
    </w:p>
    <w:p w:rsidR="00BD4248" w:rsidRPr="009707E7" w:rsidRDefault="00C10C66" w:rsidP="00010026">
      <w:pPr>
        <w:spacing w:before="120"/>
        <w:ind w:firstLine="763"/>
        <w:jc w:val="both"/>
        <w:rPr>
          <w:szCs w:val="28"/>
        </w:rPr>
      </w:pPr>
      <w:r w:rsidRPr="009707E7">
        <w:rPr>
          <w:szCs w:val="28"/>
        </w:rPr>
        <w:t>-</w:t>
      </w:r>
      <w:r w:rsidR="00BD4248" w:rsidRPr="009707E7">
        <w:rPr>
          <w:szCs w:val="28"/>
        </w:rPr>
        <w:t xml:space="preserve">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rsidR="00BD4248" w:rsidRPr="009707E7" w:rsidRDefault="00C10C66" w:rsidP="00010026">
      <w:pPr>
        <w:spacing w:before="120"/>
        <w:ind w:firstLine="763"/>
        <w:jc w:val="both"/>
        <w:rPr>
          <w:szCs w:val="28"/>
        </w:rPr>
      </w:pPr>
      <w:r w:rsidRPr="009707E7">
        <w:rPr>
          <w:szCs w:val="28"/>
        </w:rPr>
        <w:t>-</w:t>
      </w:r>
      <w:r w:rsidR="00BD4248" w:rsidRPr="009707E7">
        <w:rPr>
          <w:szCs w:val="28"/>
        </w:rPr>
        <w:t xml:space="preserve"> Tiếp nhận kiến nghị, phản ánh của người lao động có liên quan đến phạm vi kiểm tra, giám sát của Ban Thanh tra nhân dân.</w:t>
      </w:r>
    </w:p>
    <w:p w:rsidR="003E5C79" w:rsidRPr="009707E7" w:rsidRDefault="003E5C79" w:rsidP="00010026">
      <w:pPr>
        <w:spacing w:before="120"/>
        <w:ind w:firstLine="763"/>
        <w:jc w:val="both"/>
        <w:rPr>
          <w:szCs w:val="28"/>
          <w:lang w:val="vi-VN"/>
        </w:rPr>
      </w:pPr>
      <w:bookmarkStart w:id="13" w:name="dieu_79"/>
      <w:r w:rsidRPr="009707E7">
        <w:rPr>
          <w:szCs w:val="28"/>
        </w:rPr>
        <w:t xml:space="preserve">d) </w:t>
      </w:r>
      <w:r w:rsidR="00BD4248" w:rsidRPr="009707E7">
        <w:rPr>
          <w:szCs w:val="28"/>
        </w:rPr>
        <w:t>Hoạt động của Ban Thanh tra nhân dân ở doanh nghiệp nhà nước</w:t>
      </w:r>
      <w:bookmarkEnd w:id="13"/>
      <w:r w:rsidRPr="009707E7">
        <w:rPr>
          <w:szCs w:val="28"/>
        </w:rPr>
        <w:t xml:space="preserve"> </w:t>
      </w:r>
      <w:r w:rsidRPr="009707E7">
        <w:rPr>
          <w:i/>
          <w:szCs w:val="28"/>
        </w:rPr>
        <w:t>(theo</w:t>
      </w:r>
      <w:r w:rsidRPr="009707E7">
        <w:rPr>
          <w:i/>
          <w:szCs w:val="28"/>
          <w:lang w:val="vi-VN"/>
        </w:rPr>
        <w:t xml:space="preserve"> Điều </w:t>
      </w:r>
      <w:r w:rsidRPr="009707E7">
        <w:rPr>
          <w:i/>
          <w:szCs w:val="28"/>
        </w:rPr>
        <w:t>79</w:t>
      </w:r>
      <w:r w:rsidR="00311F94" w:rsidRPr="009707E7">
        <w:rPr>
          <w:i/>
          <w:szCs w:val="28"/>
        </w:rPr>
        <w:t>, Điều 80</w:t>
      </w:r>
      <w:r w:rsidRPr="009707E7">
        <w:rPr>
          <w:i/>
          <w:szCs w:val="28"/>
        </w:rPr>
        <w:t xml:space="preserve"> </w:t>
      </w:r>
      <w:r w:rsidRPr="009707E7">
        <w:rPr>
          <w:bCs/>
          <w:i/>
          <w:szCs w:val="28"/>
        </w:rPr>
        <w:t>Luật Thực hiện dân chủ ở cơ sở;</w:t>
      </w:r>
      <w:r w:rsidRPr="009707E7">
        <w:rPr>
          <w:i/>
          <w:szCs w:val="28"/>
        </w:rPr>
        <w:t xml:space="preserve"> Điều 26</w:t>
      </w:r>
      <w:r w:rsidRPr="009707E7">
        <w:rPr>
          <w:bCs/>
          <w:i/>
          <w:szCs w:val="28"/>
        </w:rPr>
        <w:t xml:space="preserve"> Nghị định số 59/2023/NĐ-CP ngày 14/8/2023)</w:t>
      </w:r>
      <w:r w:rsidRPr="009707E7">
        <w:rPr>
          <w:szCs w:val="28"/>
          <w:lang w:val="vi-VN"/>
        </w:rPr>
        <w:t>:</w:t>
      </w:r>
    </w:p>
    <w:p w:rsidR="00BD4248" w:rsidRPr="009707E7" w:rsidRDefault="003E5C79" w:rsidP="00010026">
      <w:pPr>
        <w:spacing w:before="120"/>
        <w:ind w:firstLine="763"/>
        <w:jc w:val="both"/>
        <w:rPr>
          <w:szCs w:val="28"/>
        </w:rPr>
      </w:pPr>
      <w:r w:rsidRPr="009707E7">
        <w:rPr>
          <w:szCs w:val="28"/>
        </w:rPr>
        <w:t>-</w:t>
      </w:r>
      <w:r w:rsidR="00BD4248" w:rsidRPr="009707E7">
        <w:rPr>
          <w:szCs w:val="28"/>
        </w:rPr>
        <w:t xml:space="preserve"> Ban Thanh tra nhân dân ở doanh nghiệp nhà nước do Ban Chấp hành Công đoàn tại doanh nghiệp trực tiếp chỉ đạo, hướng dẫn hoạt động.</w:t>
      </w:r>
    </w:p>
    <w:p w:rsidR="00BD4248" w:rsidRPr="009707E7" w:rsidRDefault="003E5C79" w:rsidP="00010026">
      <w:pPr>
        <w:spacing w:before="120"/>
        <w:ind w:firstLine="763"/>
        <w:jc w:val="both"/>
        <w:rPr>
          <w:szCs w:val="28"/>
        </w:rPr>
      </w:pPr>
      <w:r w:rsidRPr="009707E7">
        <w:rPr>
          <w:szCs w:val="28"/>
        </w:rPr>
        <w:t>-</w:t>
      </w:r>
      <w:r w:rsidR="00BD4248" w:rsidRPr="009707E7">
        <w:rPr>
          <w:szCs w:val="28"/>
        </w:rPr>
        <w:t xml:space="preserve">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r w:rsidRPr="009707E7">
        <w:rPr>
          <w:szCs w:val="28"/>
        </w:rPr>
        <w:t xml:space="preserve"> Cụ thể:</w:t>
      </w:r>
    </w:p>
    <w:p w:rsidR="003E5C79" w:rsidRPr="009707E7" w:rsidRDefault="003E5C79" w:rsidP="00010026">
      <w:pPr>
        <w:spacing w:before="120"/>
        <w:ind w:firstLine="763"/>
        <w:jc w:val="both"/>
        <w:rPr>
          <w:bCs/>
          <w:szCs w:val="28"/>
        </w:rPr>
      </w:pPr>
      <w:r w:rsidRPr="009707E7">
        <w:rPr>
          <w:szCs w:val="28"/>
        </w:rPr>
        <w:t xml:space="preserve">+ Xây dựng chương trình công tác để thực hiện nhiệm vụ theo quy định tại </w:t>
      </w:r>
      <w:r w:rsidR="004B4CA4" w:rsidRPr="009707E7">
        <w:rPr>
          <w:bCs/>
          <w:szCs w:val="28"/>
          <w:lang w:val="vi-VN"/>
        </w:rPr>
        <w:t xml:space="preserve">điểm </w:t>
      </w:r>
      <w:r w:rsidR="004B4CA4" w:rsidRPr="009707E7">
        <w:rPr>
          <w:bCs/>
          <w:szCs w:val="28"/>
        </w:rPr>
        <w:t>c</w:t>
      </w:r>
      <w:r w:rsidR="004B4CA4" w:rsidRPr="009707E7">
        <w:rPr>
          <w:bCs/>
          <w:szCs w:val="28"/>
          <w:lang w:val="vi-VN"/>
        </w:rPr>
        <w:t xml:space="preserve"> khoản </w:t>
      </w:r>
      <w:r w:rsidR="004B4CA4" w:rsidRPr="009707E7">
        <w:rPr>
          <w:bCs/>
          <w:szCs w:val="28"/>
        </w:rPr>
        <w:t>5.3</w:t>
      </w:r>
      <w:r w:rsidR="004B4CA4" w:rsidRPr="009707E7">
        <w:rPr>
          <w:bCs/>
          <w:szCs w:val="28"/>
          <w:lang w:val="vi-VN"/>
        </w:rPr>
        <w:t xml:space="preserve"> </w:t>
      </w:r>
      <w:r w:rsidR="004B4CA4" w:rsidRPr="009707E7">
        <w:rPr>
          <w:bCs/>
          <w:szCs w:val="28"/>
        </w:rPr>
        <w:t>Đ</w:t>
      </w:r>
      <w:r w:rsidR="004B4CA4" w:rsidRPr="009707E7">
        <w:rPr>
          <w:bCs/>
          <w:szCs w:val="28"/>
          <w:lang w:val="vi-VN"/>
        </w:rPr>
        <w:t xml:space="preserve">iều </w:t>
      </w:r>
      <w:r w:rsidR="004B4CA4" w:rsidRPr="009707E7">
        <w:rPr>
          <w:bCs/>
          <w:szCs w:val="28"/>
        </w:rPr>
        <w:t xml:space="preserve">5 </w:t>
      </w:r>
      <w:r w:rsidR="00462AB6" w:rsidRPr="009707E7">
        <w:rPr>
          <w:bCs/>
          <w:szCs w:val="28"/>
        </w:rPr>
        <w:t>M</w:t>
      </w:r>
      <w:r w:rsidR="00462AB6" w:rsidRPr="009707E7">
        <w:rPr>
          <w:bCs/>
          <w:szCs w:val="28"/>
          <w:lang w:val="vi-VN"/>
        </w:rPr>
        <w:t xml:space="preserve">ục I </w:t>
      </w:r>
      <w:r w:rsidR="00462AB6" w:rsidRPr="009707E7">
        <w:rPr>
          <w:bCs/>
          <w:szCs w:val="28"/>
        </w:rPr>
        <w:t>Phần</w:t>
      </w:r>
      <w:r w:rsidR="00462AB6" w:rsidRPr="009707E7">
        <w:rPr>
          <w:bCs/>
          <w:szCs w:val="28"/>
          <w:lang w:val="vi-VN"/>
        </w:rPr>
        <w:t xml:space="preserve"> B</w:t>
      </w:r>
      <w:r w:rsidR="004B4CA4" w:rsidRPr="009707E7">
        <w:rPr>
          <w:bCs/>
          <w:szCs w:val="28"/>
          <w:lang w:val="vi-VN"/>
        </w:rPr>
        <w:t xml:space="preserve"> của Hướng dẫn này</w:t>
      </w:r>
      <w:r w:rsidRPr="009707E7">
        <w:rPr>
          <w:bCs/>
          <w:szCs w:val="28"/>
        </w:rPr>
        <w:t>.</w:t>
      </w:r>
    </w:p>
    <w:p w:rsidR="003E5C79" w:rsidRPr="009707E7" w:rsidRDefault="003E5C79" w:rsidP="00010026">
      <w:pPr>
        <w:spacing w:before="120"/>
        <w:ind w:firstLine="763"/>
        <w:jc w:val="both"/>
        <w:rPr>
          <w:szCs w:val="28"/>
        </w:rPr>
      </w:pPr>
      <w:r w:rsidRPr="009707E7">
        <w:rPr>
          <w:bCs/>
          <w:szCs w:val="28"/>
        </w:rPr>
        <w:t xml:space="preserve">+ Quy định phương thức hoạt động của </w:t>
      </w:r>
      <w:r w:rsidRPr="009707E7">
        <w:rPr>
          <w:szCs w:val="28"/>
        </w:rPr>
        <w:t>Ban Thanh tra nhân dân trong việc tiếp nhận, xử lý, giải quyết khiếu nại, tố cáo, kiến nghị, phản ánh của người lao động theo thẩm quyền hoặc thực hiện việc thanh tra, kiểm tra, giám sát theo quy định của pháp luật.</w:t>
      </w:r>
      <w:r w:rsidR="00EA32D5" w:rsidRPr="009707E7">
        <w:rPr>
          <w:szCs w:val="28"/>
        </w:rPr>
        <w:t xml:space="preserve">                                                                                                                                                                                                                                                                                           </w:t>
      </w:r>
    </w:p>
    <w:p w:rsidR="00BD4248" w:rsidRPr="009707E7" w:rsidRDefault="003E5C79" w:rsidP="00010026">
      <w:pPr>
        <w:spacing w:before="120"/>
        <w:ind w:firstLine="763"/>
        <w:jc w:val="both"/>
        <w:rPr>
          <w:szCs w:val="28"/>
        </w:rPr>
      </w:pPr>
      <w:r w:rsidRPr="009707E7">
        <w:rPr>
          <w:szCs w:val="28"/>
        </w:rPr>
        <w:t>-</w:t>
      </w:r>
      <w:r w:rsidR="00BD4248" w:rsidRPr="009707E7">
        <w:rPr>
          <w:szCs w:val="28"/>
        </w:rPr>
        <w:t xml:space="preserve"> Ban Thanh tra nhân dân có trách nhiệm báo cáo về hoạt động của mình với Ban Chấp hành Công đoàn và tại hội nghị người lao</w:t>
      </w:r>
      <w:r w:rsidR="003575C3" w:rsidRPr="009707E7">
        <w:rPr>
          <w:szCs w:val="28"/>
        </w:rPr>
        <w:t xml:space="preserve"> động của doanh nghiệp nhà nước hàng quý, 06 tháng và năm hoặc khi có yêu cầu; báo cáo hằng năm tại hội nghị người lao động.</w:t>
      </w:r>
    </w:p>
    <w:p w:rsidR="007E776D" w:rsidRPr="009707E7" w:rsidRDefault="00366272" w:rsidP="00010026">
      <w:pPr>
        <w:spacing w:before="120"/>
        <w:ind w:firstLine="763"/>
        <w:jc w:val="both"/>
        <w:rPr>
          <w:szCs w:val="28"/>
        </w:rPr>
      </w:pPr>
      <w:r w:rsidRPr="009707E7">
        <w:rPr>
          <w:szCs w:val="28"/>
        </w:rPr>
        <w:t>+</w:t>
      </w:r>
      <w:r w:rsidR="007E776D" w:rsidRPr="009707E7">
        <w:rPr>
          <w:szCs w:val="28"/>
        </w:rPr>
        <w:t xml:space="preserve"> Giữ mối liên hệ và phối hợp chặt chẽ với người đứng đầu và cán bộ, công chức, viên chức, người lao động ở cơ quan, đơn vị để kịp thời tiếp nhận ý kiến, phản ánh; tổng hợp, đối chiếu, xác minh và kiến nghị giải quyết theo thẩm </w:t>
      </w:r>
      <w:r w:rsidR="007E776D" w:rsidRPr="009707E7">
        <w:rPr>
          <w:szCs w:val="28"/>
        </w:rPr>
        <w:lastRenderedPageBreak/>
        <w:t>quyền hoặc báo cáo đến cơ quan có thẩm quyền giải quyết theo quy định của pháp luật.</w:t>
      </w:r>
    </w:p>
    <w:p w:rsidR="006B4A6B" w:rsidRPr="009707E7" w:rsidRDefault="006B4A6B" w:rsidP="00010026">
      <w:pPr>
        <w:spacing w:before="120"/>
        <w:ind w:firstLine="763"/>
        <w:jc w:val="both"/>
        <w:rPr>
          <w:szCs w:val="28"/>
          <w:lang w:val="vi-VN"/>
        </w:rPr>
      </w:pPr>
      <w:bookmarkStart w:id="14" w:name="dieu_81"/>
      <w:r w:rsidRPr="009707E7">
        <w:rPr>
          <w:b/>
          <w:szCs w:val="28"/>
        </w:rPr>
        <w:t xml:space="preserve">6. </w:t>
      </w:r>
      <w:r w:rsidR="00BD4248" w:rsidRPr="009707E7">
        <w:rPr>
          <w:b/>
          <w:szCs w:val="28"/>
        </w:rPr>
        <w:t>Trách nhiệm trong việc bảo đảm để người lao động thực hiện kiểm tra, giám sát</w:t>
      </w:r>
      <w:bookmarkEnd w:id="14"/>
      <w:r w:rsidRPr="009707E7">
        <w:rPr>
          <w:szCs w:val="28"/>
        </w:rPr>
        <w:t xml:space="preserve"> (</w:t>
      </w:r>
      <w:r w:rsidRPr="009707E7">
        <w:rPr>
          <w:i/>
          <w:szCs w:val="28"/>
        </w:rPr>
        <w:t xml:space="preserve">theo Điều 81 </w:t>
      </w:r>
      <w:r w:rsidRPr="009707E7">
        <w:rPr>
          <w:bCs/>
          <w:i/>
          <w:szCs w:val="28"/>
        </w:rPr>
        <w:t>Luật Thực hiện dân chủ ở cơ sở)</w:t>
      </w:r>
      <w:r w:rsidRPr="009707E7">
        <w:rPr>
          <w:szCs w:val="28"/>
          <w:lang w:val="vi-VN"/>
        </w:rPr>
        <w:t>:</w:t>
      </w:r>
    </w:p>
    <w:p w:rsidR="00BD4248" w:rsidRPr="009707E7" w:rsidRDefault="000B1E43" w:rsidP="00010026">
      <w:pPr>
        <w:spacing w:before="120"/>
        <w:ind w:firstLine="763"/>
        <w:jc w:val="both"/>
        <w:rPr>
          <w:szCs w:val="28"/>
        </w:rPr>
      </w:pPr>
      <w:r w:rsidRPr="009707E7">
        <w:rPr>
          <w:szCs w:val="28"/>
        </w:rPr>
        <w:t>6.</w:t>
      </w:r>
      <w:r w:rsidR="00BD4248" w:rsidRPr="009707E7">
        <w:rPr>
          <w:szCs w:val="28"/>
        </w:rPr>
        <w:t xml:space="preserve">1. </w:t>
      </w:r>
      <w:r w:rsidRPr="009707E7">
        <w:rPr>
          <w:szCs w:val="28"/>
        </w:rPr>
        <w:t xml:space="preserve">Trách nhiệm của </w:t>
      </w:r>
      <w:r w:rsidR="00BD4248" w:rsidRPr="009707E7">
        <w:rPr>
          <w:szCs w:val="28"/>
        </w:rPr>
        <w:t>Ban</w:t>
      </w:r>
      <w:r w:rsidRPr="009707E7">
        <w:rPr>
          <w:szCs w:val="28"/>
        </w:rPr>
        <w:t xml:space="preserve"> lãnh đạo doanh nghiệp nhà nước:</w:t>
      </w:r>
    </w:p>
    <w:p w:rsidR="00BD4248" w:rsidRPr="009707E7" w:rsidRDefault="000B1E43" w:rsidP="00010026">
      <w:pPr>
        <w:spacing w:before="120"/>
        <w:ind w:firstLine="763"/>
        <w:jc w:val="both"/>
        <w:rPr>
          <w:szCs w:val="28"/>
        </w:rPr>
      </w:pPr>
      <w:r w:rsidRPr="009707E7">
        <w:rPr>
          <w:szCs w:val="28"/>
        </w:rPr>
        <w:t>-</w:t>
      </w:r>
      <w:r w:rsidR="00BD4248" w:rsidRPr="009707E7">
        <w:rPr>
          <w:szCs w:val="28"/>
        </w:rPr>
        <w:t xml:space="preserve"> Phối hợp cùng Ban Chấp hành Công đoàn ở doanh nghiệp, ban đại diện của tổ chức đại diện khác của người lao động ở cơ sở (nếu có), căn cứ vào yêu cầu, nhiệm vụ, đặc điểm, tính chất tổ chức, hoạt động và điều kiện thực tế của doanh nghiệp, xây dựng và ban hành quy chế thực hiện dân chủ để quy định cụ thể 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w:t>
      </w:r>
      <w:r w:rsidR="0046687D" w:rsidRPr="009707E7">
        <w:rPr>
          <w:szCs w:val="28"/>
          <w:lang w:val="vi-VN"/>
        </w:rPr>
        <w:t>Thực hiện dân chủ ở cơ sở</w:t>
      </w:r>
      <w:r w:rsidR="00BD4248" w:rsidRPr="009707E7">
        <w:rPr>
          <w:szCs w:val="28"/>
        </w:rPr>
        <w:t>;</w:t>
      </w:r>
    </w:p>
    <w:p w:rsidR="00BD4248" w:rsidRPr="009707E7" w:rsidRDefault="003919EB" w:rsidP="00010026">
      <w:pPr>
        <w:spacing w:before="120"/>
        <w:ind w:firstLine="763"/>
        <w:jc w:val="both"/>
        <w:rPr>
          <w:szCs w:val="28"/>
        </w:rPr>
      </w:pPr>
      <w:r w:rsidRPr="009707E7">
        <w:rPr>
          <w:szCs w:val="28"/>
        </w:rPr>
        <w:t>-</w:t>
      </w:r>
      <w:r w:rsidR="00BD4248" w:rsidRPr="009707E7">
        <w:rPr>
          <w:szCs w:val="28"/>
        </w:rPr>
        <w:t xml:space="preserve"> </w:t>
      </w:r>
      <w:r w:rsidRPr="009707E7">
        <w:rPr>
          <w:szCs w:val="28"/>
        </w:rPr>
        <w:t>T</w:t>
      </w:r>
      <w:r w:rsidR="00BD4248" w:rsidRPr="009707E7">
        <w:rPr>
          <w:szCs w:val="28"/>
        </w:rPr>
        <w:t>iếp nhận góp ý, kiến nghị, phản ánh của người lao động tại doanh nghiệp; thực hiện việc đối thoại, giải trình với người lao động theo quy định của pháp luật;</w:t>
      </w:r>
    </w:p>
    <w:p w:rsidR="00BD4248" w:rsidRPr="009707E7" w:rsidRDefault="003919EB" w:rsidP="00010026">
      <w:pPr>
        <w:spacing w:before="120"/>
        <w:ind w:firstLine="763"/>
        <w:jc w:val="both"/>
        <w:rPr>
          <w:szCs w:val="28"/>
        </w:rPr>
      </w:pPr>
      <w:r w:rsidRPr="009707E7">
        <w:rPr>
          <w:szCs w:val="28"/>
        </w:rPr>
        <w:t>-</w:t>
      </w:r>
      <w:r w:rsidR="00BD4248" w:rsidRPr="009707E7">
        <w:rPr>
          <w:szCs w:val="28"/>
        </w:rPr>
        <w:t xml:space="preserve">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rsidR="00BD4248" w:rsidRPr="009707E7" w:rsidRDefault="003919EB" w:rsidP="00010026">
      <w:pPr>
        <w:spacing w:before="120"/>
        <w:ind w:firstLine="763"/>
        <w:jc w:val="both"/>
        <w:rPr>
          <w:szCs w:val="28"/>
        </w:rPr>
      </w:pPr>
      <w:r w:rsidRPr="009707E7">
        <w:rPr>
          <w:szCs w:val="28"/>
        </w:rPr>
        <w:t>-</w:t>
      </w:r>
      <w:r w:rsidR="00BD4248" w:rsidRPr="009707E7">
        <w:rPr>
          <w:szCs w:val="28"/>
        </w:rPr>
        <w:t xml:space="preserve">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rsidR="00BD4248" w:rsidRPr="009707E7" w:rsidRDefault="003919EB" w:rsidP="00010026">
      <w:pPr>
        <w:spacing w:before="120"/>
        <w:ind w:firstLine="763"/>
        <w:jc w:val="both"/>
        <w:rPr>
          <w:szCs w:val="28"/>
        </w:rPr>
      </w:pPr>
      <w:r w:rsidRPr="009707E7">
        <w:rPr>
          <w:szCs w:val="28"/>
        </w:rPr>
        <w:t>-</w:t>
      </w:r>
      <w:r w:rsidR="00BD4248" w:rsidRPr="009707E7">
        <w:rPr>
          <w:szCs w:val="28"/>
        </w:rPr>
        <w:t xml:space="preserve">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rsidR="003919EB" w:rsidRPr="009707E7" w:rsidRDefault="003919EB" w:rsidP="00010026">
      <w:pPr>
        <w:spacing w:before="120"/>
        <w:ind w:firstLine="763"/>
        <w:jc w:val="both"/>
        <w:rPr>
          <w:szCs w:val="28"/>
        </w:rPr>
      </w:pPr>
      <w:r w:rsidRPr="009707E7">
        <w:rPr>
          <w:szCs w:val="28"/>
        </w:rPr>
        <w:t>6.</w:t>
      </w:r>
      <w:r w:rsidR="00BD4248" w:rsidRPr="009707E7">
        <w:rPr>
          <w:szCs w:val="28"/>
        </w:rPr>
        <w:t>2. </w:t>
      </w:r>
      <w:r w:rsidRPr="009707E7">
        <w:rPr>
          <w:szCs w:val="28"/>
        </w:rPr>
        <w:t>T</w:t>
      </w:r>
      <w:r w:rsidR="00BD4248" w:rsidRPr="009707E7">
        <w:rPr>
          <w:szCs w:val="28"/>
        </w:rPr>
        <w:t xml:space="preserve">rách nhiệm </w:t>
      </w:r>
      <w:r w:rsidRPr="009707E7">
        <w:rPr>
          <w:szCs w:val="28"/>
        </w:rPr>
        <w:t>của Ban Chấp hành Công đoàn ở doanh nghiệp nhà nước:</w:t>
      </w:r>
    </w:p>
    <w:p w:rsidR="00BD4248" w:rsidRPr="009707E7" w:rsidRDefault="003919EB" w:rsidP="00010026">
      <w:pPr>
        <w:spacing w:before="120"/>
        <w:ind w:firstLine="763"/>
        <w:jc w:val="both"/>
        <w:rPr>
          <w:szCs w:val="28"/>
        </w:rPr>
      </w:pPr>
      <w:r w:rsidRPr="009707E7">
        <w:rPr>
          <w:szCs w:val="28"/>
        </w:rPr>
        <w:t>-</w:t>
      </w:r>
      <w:r w:rsidR="00BD4248" w:rsidRPr="009707E7">
        <w:rPr>
          <w:szCs w:val="28"/>
        </w:rPr>
        <w:t xml:space="preserve"> Giới thiệu nhân sự để hội nghị người lao động bầu làm thành viên Ban Thanh tra nhân dân; công nhận kết quả bầu thành viên Ban Thanh tra nhân dân; đề nghị cho thôi làm thành viên Ban Thanh tra nhân dân;</w:t>
      </w:r>
    </w:p>
    <w:p w:rsidR="00BD4248" w:rsidRPr="009707E7" w:rsidRDefault="00AA552A" w:rsidP="00010026">
      <w:pPr>
        <w:spacing w:before="120"/>
        <w:ind w:firstLine="763"/>
        <w:jc w:val="both"/>
        <w:rPr>
          <w:szCs w:val="28"/>
        </w:rPr>
      </w:pPr>
      <w:r w:rsidRPr="009707E7">
        <w:rPr>
          <w:szCs w:val="28"/>
        </w:rPr>
        <w:lastRenderedPageBreak/>
        <w:t>-</w:t>
      </w:r>
      <w:r w:rsidR="00BD4248" w:rsidRPr="009707E7">
        <w:rPr>
          <w:szCs w:val="28"/>
        </w:rPr>
        <w:t xml:space="preserve">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rsidR="00BD4248" w:rsidRPr="007E7B66" w:rsidRDefault="00AA552A" w:rsidP="00010026">
      <w:pPr>
        <w:spacing w:before="120"/>
        <w:ind w:firstLine="763"/>
        <w:jc w:val="both"/>
        <w:rPr>
          <w:spacing w:val="-4"/>
          <w:szCs w:val="28"/>
        </w:rPr>
      </w:pPr>
      <w:r w:rsidRPr="007E7B66">
        <w:rPr>
          <w:spacing w:val="-4"/>
          <w:szCs w:val="28"/>
        </w:rPr>
        <w:t>-</w:t>
      </w:r>
      <w:r w:rsidR="00BD4248" w:rsidRPr="007E7B66">
        <w:rPr>
          <w:spacing w:val="-4"/>
          <w:szCs w:val="28"/>
        </w:rPr>
        <w:t xml:space="preserve">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rsidR="00BD4248" w:rsidRPr="009707E7" w:rsidRDefault="00AA552A" w:rsidP="00010026">
      <w:pPr>
        <w:spacing w:before="120"/>
        <w:ind w:firstLine="763"/>
        <w:jc w:val="both"/>
        <w:rPr>
          <w:szCs w:val="28"/>
        </w:rPr>
      </w:pPr>
      <w:r w:rsidRPr="009707E7">
        <w:rPr>
          <w:szCs w:val="28"/>
        </w:rPr>
        <w:t>-</w:t>
      </w:r>
      <w:r w:rsidR="00BD4248" w:rsidRPr="009707E7">
        <w:rPr>
          <w:szCs w:val="28"/>
        </w:rPr>
        <w:t xml:space="preserve"> Vận động người lao động phối hợp và tích cực hỗ trợ hoạt động của Ban Thanh tra nhân dân;</w:t>
      </w:r>
    </w:p>
    <w:p w:rsidR="00BD4248" w:rsidRPr="009707E7" w:rsidRDefault="00AA552A" w:rsidP="00010026">
      <w:pPr>
        <w:spacing w:before="120"/>
        <w:ind w:firstLine="763"/>
        <w:jc w:val="both"/>
        <w:rPr>
          <w:szCs w:val="28"/>
        </w:rPr>
      </w:pPr>
      <w:r w:rsidRPr="009707E7">
        <w:rPr>
          <w:szCs w:val="28"/>
        </w:rPr>
        <w:t>-</w:t>
      </w:r>
      <w:r w:rsidR="00BD4248" w:rsidRPr="009707E7">
        <w:rPr>
          <w:szCs w:val="28"/>
        </w:rPr>
        <w:t xml:space="preserve"> Hỗ trợ kinh phí hoạt động cho Ban Thanh tra nhân dân.</w:t>
      </w:r>
    </w:p>
    <w:p w:rsidR="00BD4248" w:rsidRPr="009707E7" w:rsidRDefault="00AA552A" w:rsidP="00010026">
      <w:pPr>
        <w:spacing w:before="120"/>
        <w:ind w:firstLine="763"/>
        <w:jc w:val="both"/>
        <w:rPr>
          <w:szCs w:val="28"/>
        </w:rPr>
      </w:pPr>
      <w:r w:rsidRPr="009707E7">
        <w:rPr>
          <w:szCs w:val="28"/>
        </w:rPr>
        <w:t>6.</w:t>
      </w:r>
      <w:r w:rsidR="00BD4248" w:rsidRPr="009707E7">
        <w:rPr>
          <w:szCs w:val="28"/>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C7535B" w:rsidRPr="009707E7" w:rsidRDefault="00C7535B" w:rsidP="00010026">
      <w:pPr>
        <w:shd w:val="clear" w:color="auto" w:fill="FFFFFF"/>
        <w:spacing w:before="120"/>
        <w:ind w:firstLine="720"/>
        <w:jc w:val="both"/>
        <w:rPr>
          <w:szCs w:val="28"/>
          <w:lang w:val="vi-VN"/>
        </w:rPr>
      </w:pPr>
      <w:r w:rsidRPr="009707E7">
        <w:rPr>
          <w:b/>
          <w:bCs/>
          <w:szCs w:val="28"/>
        </w:rPr>
        <w:t xml:space="preserve">II. </w:t>
      </w:r>
      <w:bookmarkStart w:id="15" w:name="muc_2_2"/>
      <w:r w:rsidR="009F2C5B" w:rsidRPr="009707E7">
        <w:rPr>
          <w:b/>
          <w:bCs/>
          <w:szCs w:val="28"/>
        </w:rPr>
        <w:t>THỰC HIỆN DÂN CHỦ Ở DOANH NGHIỆP, TỔ CHỨC KHÁC CÓ THUÊ MƯỚN, SỬ DỤNG LAO ĐỘNG THEO HỢP ĐỒNG LAO ĐỘNG THUỘC KHU VỰC NGOÀI NHÀ NƯỚC</w:t>
      </w:r>
      <w:bookmarkEnd w:id="15"/>
      <w:r w:rsidR="009F2C5B" w:rsidRPr="009707E7">
        <w:rPr>
          <w:i/>
          <w:szCs w:val="28"/>
          <w:lang w:val="vi-VN"/>
        </w:rPr>
        <w:t xml:space="preserve"> </w:t>
      </w:r>
      <w:r w:rsidRPr="009707E7">
        <w:rPr>
          <w:i/>
          <w:szCs w:val="28"/>
          <w:lang w:val="vi-VN"/>
        </w:rPr>
        <w:t xml:space="preserve">(theo quy định tại </w:t>
      </w:r>
      <w:r w:rsidRPr="009707E7">
        <w:rPr>
          <w:bCs/>
          <w:i/>
          <w:szCs w:val="28"/>
        </w:rPr>
        <w:t>Mục 2 Luật Thực hiện dân chủ ở cơ sở</w:t>
      </w:r>
      <w:r w:rsidRPr="009707E7">
        <w:rPr>
          <w:i/>
          <w:szCs w:val="28"/>
          <w:lang w:val="vi-VN"/>
        </w:rPr>
        <w:t>)</w:t>
      </w:r>
      <w:r w:rsidRPr="009707E7">
        <w:rPr>
          <w:szCs w:val="28"/>
          <w:lang w:val="vi-VN"/>
        </w:rPr>
        <w:t>:</w:t>
      </w:r>
    </w:p>
    <w:p w:rsidR="00EE5C32" w:rsidRPr="009707E7" w:rsidRDefault="00EE5C32" w:rsidP="00010026">
      <w:pPr>
        <w:spacing w:before="120"/>
        <w:ind w:firstLine="763"/>
        <w:jc w:val="both"/>
        <w:rPr>
          <w:szCs w:val="28"/>
          <w:lang w:val="vi-VN"/>
        </w:rPr>
      </w:pPr>
      <w:r w:rsidRPr="009707E7">
        <w:rPr>
          <w:b/>
          <w:bCs/>
          <w:szCs w:val="28"/>
          <w:lang w:val="vi-VN"/>
        </w:rPr>
        <w:t xml:space="preserve">1. </w:t>
      </w:r>
      <w:bookmarkStart w:id="16" w:name="dieu_82"/>
      <w:r w:rsidRPr="009707E7">
        <w:rPr>
          <w:b/>
          <w:bCs/>
          <w:szCs w:val="28"/>
        </w:rPr>
        <w:t>C</w:t>
      </w:r>
      <w:r w:rsidR="005515DB" w:rsidRPr="009707E7">
        <w:rPr>
          <w:b/>
          <w:szCs w:val="28"/>
        </w:rPr>
        <w:t xml:space="preserve">ác </w:t>
      </w:r>
      <w:r w:rsidR="008D18CE" w:rsidRPr="009707E7">
        <w:rPr>
          <w:b/>
          <w:szCs w:val="28"/>
        </w:rPr>
        <w:t>doanh nghiệp, tổ chức có thuê mướn, sử dụng lao động theo hợp đồng lao động thuộc khu vực ngoài Nhà nước</w:t>
      </w:r>
      <w:bookmarkEnd w:id="16"/>
      <w:r w:rsidR="005515DB" w:rsidRPr="009707E7">
        <w:rPr>
          <w:b/>
          <w:szCs w:val="28"/>
        </w:rPr>
        <w:t xml:space="preserve"> </w:t>
      </w:r>
      <w:r w:rsidR="008D18CE" w:rsidRPr="009707E7">
        <w:rPr>
          <w:b/>
          <w:szCs w:val="28"/>
        </w:rPr>
        <w:t xml:space="preserve">thực hiện </w:t>
      </w:r>
      <w:r w:rsidR="0096741B" w:rsidRPr="009707E7">
        <w:rPr>
          <w:b/>
          <w:szCs w:val="28"/>
        </w:rPr>
        <w:t xml:space="preserve">dân chủ </w:t>
      </w:r>
      <w:r w:rsidR="005515DB" w:rsidRPr="009707E7">
        <w:rPr>
          <w:b/>
          <w:szCs w:val="28"/>
        </w:rPr>
        <w:t xml:space="preserve">phải đảm bảo </w:t>
      </w:r>
      <w:r w:rsidR="008D18CE" w:rsidRPr="009707E7">
        <w:rPr>
          <w:b/>
          <w:szCs w:val="28"/>
        </w:rPr>
        <w:t xml:space="preserve">theo </w:t>
      </w:r>
      <w:r w:rsidR="0096741B" w:rsidRPr="009707E7">
        <w:rPr>
          <w:b/>
          <w:szCs w:val="28"/>
        </w:rPr>
        <w:t>các quy định sau</w:t>
      </w:r>
      <w:r w:rsidRPr="009707E7">
        <w:rPr>
          <w:szCs w:val="28"/>
        </w:rPr>
        <w:t xml:space="preserve"> </w:t>
      </w:r>
      <w:r w:rsidRPr="009707E7">
        <w:rPr>
          <w:i/>
          <w:szCs w:val="28"/>
          <w:lang w:val="vi-VN"/>
        </w:rPr>
        <w:t xml:space="preserve">(theo quy định tại </w:t>
      </w:r>
      <w:r w:rsidRPr="009707E7">
        <w:rPr>
          <w:bCs/>
          <w:i/>
          <w:szCs w:val="28"/>
          <w:lang w:val="vi-VN"/>
        </w:rPr>
        <w:t xml:space="preserve">Điều </w:t>
      </w:r>
      <w:r w:rsidRPr="009707E7">
        <w:rPr>
          <w:bCs/>
          <w:i/>
          <w:szCs w:val="28"/>
        </w:rPr>
        <w:t>3 Luật Thực hiện dân chủ ở cơ sở</w:t>
      </w:r>
      <w:r w:rsidRPr="009707E7">
        <w:rPr>
          <w:i/>
          <w:szCs w:val="28"/>
          <w:lang w:val="vi-VN"/>
        </w:rPr>
        <w:t>)</w:t>
      </w:r>
      <w:r w:rsidRPr="009707E7">
        <w:rPr>
          <w:szCs w:val="28"/>
          <w:lang w:val="vi-VN"/>
        </w:rPr>
        <w:t>:</w:t>
      </w:r>
    </w:p>
    <w:p w:rsidR="008D18CE" w:rsidRPr="009707E7" w:rsidRDefault="005515DB" w:rsidP="00010026">
      <w:pPr>
        <w:spacing w:before="120"/>
        <w:ind w:firstLine="763"/>
        <w:jc w:val="both"/>
        <w:rPr>
          <w:szCs w:val="28"/>
        </w:rPr>
      </w:pPr>
      <w:r w:rsidRPr="009707E7">
        <w:rPr>
          <w:szCs w:val="28"/>
        </w:rPr>
        <w:t xml:space="preserve">- Đảm bảo các nguyên tắc, phạm vi thực hiện; quyền, nghĩa vụ của công dân; các biện pháp, hành vi </w:t>
      </w:r>
      <w:r w:rsidR="00177AD2" w:rsidRPr="009707E7">
        <w:rPr>
          <w:szCs w:val="28"/>
        </w:rPr>
        <w:t xml:space="preserve">bị nghiêm cấm và việc xử lý vi phạm pháp luật về thực hiện dân chủ ở cơ sở được quy định </w:t>
      </w:r>
      <w:r w:rsidR="008D18CE" w:rsidRPr="009707E7">
        <w:rPr>
          <w:szCs w:val="28"/>
        </w:rPr>
        <w:t>tại </w:t>
      </w:r>
      <w:bookmarkStart w:id="17" w:name="tc_57"/>
      <w:r w:rsidR="008D18CE" w:rsidRPr="009707E7">
        <w:rPr>
          <w:szCs w:val="28"/>
        </w:rPr>
        <w:t xml:space="preserve">Chương I của Luật </w:t>
      </w:r>
      <w:bookmarkEnd w:id="17"/>
      <w:r w:rsidR="00E56835" w:rsidRPr="009707E7">
        <w:rPr>
          <w:szCs w:val="28"/>
        </w:rPr>
        <w:t>thực hiện dân chủ ở cơ sở</w:t>
      </w:r>
      <w:r w:rsidR="008D18CE" w:rsidRPr="009707E7">
        <w:rPr>
          <w:szCs w:val="28"/>
        </w:rPr>
        <w:t> </w:t>
      </w:r>
      <w:r w:rsidR="00177AD2" w:rsidRPr="009707E7">
        <w:rPr>
          <w:szCs w:val="28"/>
        </w:rPr>
        <w:t>và c</w:t>
      </w:r>
      <w:r w:rsidR="008D18CE" w:rsidRPr="009707E7">
        <w:rPr>
          <w:szCs w:val="28"/>
        </w:rPr>
        <w:t xml:space="preserve">ác quy định cụ thể về thực hiện dân chủ tại nơi làm việc theo </w:t>
      </w:r>
      <w:r w:rsidR="004B4CA4" w:rsidRPr="009707E7">
        <w:rPr>
          <w:szCs w:val="28"/>
        </w:rPr>
        <w:t>pháp luật về lao động</w:t>
      </w:r>
      <w:r w:rsidR="008D18CE" w:rsidRPr="009707E7">
        <w:rPr>
          <w:szCs w:val="28"/>
        </w:rPr>
        <w:t xml:space="preserve"> và quy định khác của pháp luật có liên quan</w:t>
      </w:r>
      <w:r w:rsidR="00177AD2" w:rsidRPr="009707E7">
        <w:rPr>
          <w:szCs w:val="28"/>
        </w:rPr>
        <w:t>.</w:t>
      </w:r>
    </w:p>
    <w:p w:rsidR="001A162C" w:rsidRPr="009707E7" w:rsidRDefault="00E56835" w:rsidP="00010026">
      <w:pPr>
        <w:spacing w:before="120"/>
        <w:ind w:firstLine="763"/>
        <w:jc w:val="both"/>
        <w:rPr>
          <w:szCs w:val="28"/>
        </w:rPr>
      </w:pPr>
      <w:r w:rsidRPr="009707E7">
        <w:rPr>
          <w:szCs w:val="28"/>
        </w:rPr>
        <w:t>-</w:t>
      </w:r>
      <w:r w:rsidR="008D18CE" w:rsidRPr="009707E7">
        <w:rPr>
          <w:szCs w:val="28"/>
        </w:rPr>
        <w:t xml:space="preserve"> </w:t>
      </w:r>
      <w:r w:rsidR="0096741B" w:rsidRPr="009707E7">
        <w:rPr>
          <w:szCs w:val="28"/>
        </w:rPr>
        <w:t>T</w:t>
      </w:r>
      <w:r w:rsidR="008D18CE" w:rsidRPr="009707E7">
        <w:rPr>
          <w:szCs w:val="28"/>
        </w:rPr>
        <w:t xml:space="preserve">ùy theo đặc điểm, tính chất tổ chức, hoạt động và điều kiện thực tế </w:t>
      </w:r>
      <w:r w:rsidR="001A162C" w:rsidRPr="009707E7">
        <w:rPr>
          <w:szCs w:val="28"/>
        </w:rPr>
        <w:t>của doanh nghiệp, tổ chức có thuê mướn, sử dụng lao động theo hợp đồng lao động thuộc khu vực ngoài Nhà nước</w:t>
      </w:r>
      <w:r w:rsidR="008D18CE" w:rsidRPr="009707E7">
        <w:rPr>
          <w:szCs w:val="28"/>
        </w:rPr>
        <w:t xml:space="preserve">, được quyền lựa chọn áp dụng các quy định về thực hiện dân chủ ở doanh nghiệp nhà nước </w:t>
      </w:r>
      <w:r w:rsidR="001A162C" w:rsidRPr="009707E7">
        <w:rPr>
          <w:szCs w:val="28"/>
        </w:rPr>
        <w:t>được hướng dẫn</w:t>
      </w:r>
      <w:r w:rsidR="008D18CE" w:rsidRPr="009707E7">
        <w:rPr>
          <w:szCs w:val="28"/>
        </w:rPr>
        <w:t xml:space="preserve"> tại </w:t>
      </w:r>
      <w:bookmarkStart w:id="18" w:name="tc_58"/>
      <w:r w:rsidR="008D18CE" w:rsidRPr="009707E7">
        <w:rPr>
          <w:szCs w:val="28"/>
        </w:rPr>
        <w:t xml:space="preserve">Mục </w:t>
      </w:r>
      <w:r w:rsidR="001A162C" w:rsidRPr="009707E7">
        <w:rPr>
          <w:szCs w:val="28"/>
        </w:rPr>
        <w:t>I của Văn bản</w:t>
      </w:r>
      <w:r w:rsidR="008D18CE" w:rsidRPr="009707E7">
        <w:rPr>
          <w:szCs w:val="28"/>
        </w:rPr>
        <w:t xml:space="preserve"> này</w:t>
      </w:r>
      <w:bookmarkEnd w:id="18"/>
      <w:r w:rsidR="001A162C" w:rsidRPr="009707E7">
        <w:rPr>
          <w:szCs w:val="28"/>
        </w:rPr>
        <w:t xml:space="preserve"> để thực hiện.</w:t>
      </w:r>
    </w:p>
    <w:p w:rsidR="001A162C" w:rsidRPr="009707E7" w:rsidRDefault="001A162C" w:rsidP="00010026">
      <w:pPr>
        <w:spacing w:before="120"/>
        <w:ind w:firstLine="763"/>
        <w:jc w:val="both"/>
        <w:rPr>
          <w:szCs w:val="28"/>
        </w:rPr>
      </w:pPr>
      <w:r w:rsidRPr="009707E7">
        <w:rPr>
          <w:szCs w:val="28"/>
        </w:rPr>
        <w:t xml:space="preserve">+ Các quy định được lựa chọn thực hiện dân chủ ở doanh nghiệp phải được </w:t>
      </w:r>
      <w:r w:rsidR="008D18CE" w:rsidRPr="009707E7">
        <w:rPr>
          <w:szCs w:val="28"/>
        </w:rPr>
        <w:t>thông báo đến tổ chức Công đoàn tại doanh nghiệp và công khai nội dung áp dụng để người lao động được biết.</w:t>
      </w:r>
    </w:p>
    <w:p w:rsidR="008D18CE" w:rsidRPr="009707E7" w:rsidRDefault="007020C1" w:rsidP="00010026">
      <w:pPr>
        <w:spacing w:before="120"/>
        <w:ind w:firstLine="763"/>
        <w:jc w:val="both"/>
        <w:rPr>
          <w:szCs w:val="28"/>
        </w:rPr>
      </w:pPr>
      <w:r w:rsidRPr="009707E7">
        <w:rPr>
          <w:szCs w:val="28"/>
        </w:rPr>
        <w:t>-</w:t>
      </w:r>
      <w:r w:rsidR="008D18CE" w:rsidRPr="009707E7">
        <w:rPr>
          <w:szCs w:val="28"/>
        </w:rPr>
        <w:t xml:space="preserve"> Trong quá trình xây dựng và ban hành quy chế thực hiện dân chủ tại nơi làm việc của doanh nghiệp, khuyến khích các doanh nghiệp mở rộng hơn phạm vi, nội dung, cách thức thực hiện dân chủ mà pháp luật quy định nhưng không được trái hoặc hạn chế quyền thực hiện dân chủ của người lao động được quy định trong Luật </w:t>
      </w:r>
      <w:r w:rsidR="001A162C" w:rsidRPr="009707E7">
        <w:rPr>
          <w:szCs w:val="28"/>
        </w:rPr>
        <w:t>thực hiện hân chủ ở cơ sở</w:t>
      </w:r>
      <w:r w:rsidR="008D18CE" w:rsidRPr="009707E7">
        <w:rPr>
          <w:szCs w:val="28"/>
        </w:rPr>
        <w:t xml:space="preserve"> và pháp luật khác có liên quan.</w:t>
      </w:r>
    </w:p>
    <w:p w:rsidR="00EE5C32" w:rsidRPr="009707E7" w:rsidRDefault="00EE5C32" w:rsidP="00010026">
      <w:pPr>
        <w:spacing w:before="120"/>
        <w:ind w:firstLine="763"/>
        <w:jc w:val="both"/>
        <w:rPr>
          <w:b/>
          <w:bCs/>
          <w:szCs w:val="28"/>
        </w:rPr>
      </w:pPr>
      <w:r w:rsidRPr="009707E7">
        <w:rPr>
          <w:b/>
          <w:szCs w:val="28"/>
        </w:rPr>
        <w:lastRenderedPageBreak/>
        <w:t>2. T</w:t>
      </w:r>
      <w:r w:rsidRPr="009707E7">
        <w:rPr>
          <w:b/>
          <w:bCs/>
          <w:szCs w:val="28"/>
          <w:lang w:val="vi-VN"/>
        </w:rPr>
        <w:t>hực hiện Quy chế dân chủ ở cơ sở tại nơi làm việc</w:t>
      </w:r>
      <w:r w:rsidRPr="009707E7">
        <w:rPr>
          <w:b/>
          <w:bCs/>
          <w:szCs w:val="28"/>
        </w:rPr>
        <w:t>:</w:t>
      </w:r>
    </w:p>
    <w:p w:rsidR="00EE5C32" w:rsidRPr="009707E7" w:rsidRDefault="00D9528E" w:rsidP="00010026">
      <w:pPr>
        <w:spacing w:before="120"/>
        <w:ind w:firstLine="763"/>
        <w:jc w:val="both"/>
      </w:pPr>
      <w:r w:rsidRPr="009707E7">
        <w:t>C</w:t>
      </w:r>
      <w:r w:rsidR="00EE5C32" w:rsidRPr="009707E7">
        <w:t>ác doanh nghiệp</w:t>
      </w:r>
      <w:r w:rsidRPr="009707E7">
        <w:rPr>
          <w:szCs w:val="28"/>
        </w:rPr>
        <w:t>, tổ chức có thuê mướn, sử dụng lao động theo hợp đồng lao động thuộc khu vực ngoài Nhà nước</w:t>
      </w:r>
      <w:r w:rsidR="00EE5C32" w:rsidRPr="009707E7">
        <w:t xml:space="preserve"> </w:t>
      </w:r>
      <w:r w:rsidRPr="009707E7">
        <w:t>tiếp tục</w:t>
      </w:r>
      <w:r w:rsidR="00EE5C32" w:rsidRPr="009707E7">
        <w:t xml:space="preserve"> thực hiện Quy chế dân chủ ở cơ sở tại nơi làm việc theo </w:t>
      </w:r>
      <w:r w:rsidR="00673257" w:rsidRPr="009707E7">
        <w:t>Phần</w:t>
      </w:r>
      <w:r w:rsidRPr="009707E7">
        <w:t xml:space="preserve"> II của Hướng dẫn số 647/SLĐTBXH-LĐTLBHXH ngày 24/3/2022 của Sở Lao động - Thương binh và Xã hội về hướng dẫn thực hiện Quy chế dân chủ ở cơ sở tại nơi làm việc trong các doanh nghiệp theo quy định tại Chương V Nghị định số 145/2020/NĐ-CP của Chính phủ.</w:t>
      </w:r>
    </w:p>
    <w:p w:rsidR="00D9528E" w:rsidRPr="009707E7" w:rsidRDefault="004A2BA4" w:rsidP="00010026">
      <w:pPr>
        <w:shd w:val="clear" w:color="auto" w:fill="FFFFFF"/>
        <w:spacing w:before="120"/>
        <w:ind w:firstLine="720"/>
        <w:jc w:val="both"/>
        <w:rPr>
          <w:b/>
          <w:bCs/>
          <w:szCs w:val="28"/>
        </w:rPr>
      </w:pPr>
      <w:r w:rsidRPr="009707E7">
        <w:rPr>
          <w:b/>
          <w:bCs/>
          <w:szCs w:val="28"/>
        </w:rPr>
        <w:t>C</w:t>
      </w:r>
      <w:r w:rsidR="00D9528E" w:rsidRPr="009707E7">
        <w:rPr>
          <w:b/>
          <w:bCs/>
          <w:szCs w:val="28"/>
        </w:rPr>
        <w:t>. TỔ CHỨC HỘI NGHỊ NGƯỜI LAO ĐỘNG:</w:t>
      </w:r>
    </w:p>
    <w:p w:rsidR="00300CA0" w:rsidRPr="009707E7" w:rsidRDefault="00A80583" w:rsidP="00010026">
      <w:pPr>
        <w:spacing w:before="120"/>
        <w:ind w:firstLine="763"/>
        <w:jc w:val="both"/>
        <w:rPr>
          <w:szCs w:val="28"/>
        </w:rPr>
      </w:pPr>
      <w:r w:rsidRPr="009707E7">
        <w:rPr>
          <w:b/>
          <w:szCs w:val="28"/>
        </w:rPr>
        <w:t>1</w:t>
      </w:r>
      <w:r w:rsidR="00300CA0" w:rsidRPr="009707E7">
        <w:rPr>
          <w:b/>
          <w:szCs w:val="28"/>
          <w:lang w:val="vi-VN"/>
        </w:rPr>
        <w:t xml:space="preserve">. </w:t>
      </w:r>
      <w:bookmarkStart w:id="19" w:name="dieu_69"/>
      <w:r w:rsidR="00300CA0" w:rsidRPr="009707E7">
        <w:rPr>
          <w:b/>
          <w:szCs w:val="28"/>
          <w:lang w:val="vi-VN"/>
        </w:rPr>
        <w:t>Tổ chức hội nghị người lao động</w:t>
      </w:r>
      <w:bookmarkEnd w:id="19"/>
      <w:r w:rsidR="00300CA0" w:rsidRPr="009707E7">
        <w:rPr>
          <w:b/>
          <w:szCs w:val="28"/>
        </w:rPr>
        <w:t xml:space="preserve"> </w:t>
      </w:r>
      <w:r w:rsidRPr="009707E7">
        <w:rPr>
          <w:b/>
          <w:szCs w:val="28"/>
        </w:rPr>
        <w:t>đối với doanh nghiệp nhà nước</w:t>
      </w:r>
      <w:r w:rsidRPr="009707E7">
        <w:rPr>
          <w:szCs w:val="28"/>
        </w:rPr>
        <w:t xml:space="preserve"> </w:t>
      </w:r>
      <w:r w:rsidR="00300CA0" w:rsidRPr="009707E7">
        <w:rPr>
          <w:i/>
          <w:szCs w:val="28"/>
        </w:rPr>
        <w:t>(theo</w:t>
      </w:r>
      <w:r w:rsidR="00300CA0" w:rsidRPr="009707E7">
        <w:rPr>
          <w:i/>
          <w:szCs w:val="28"/>
          <w:lang w:val="vi-VN"/>
        </w:rPr>
        <w:t xml:space="preserve"> Điều </w:t>
      </w:r>
      <w:r w:rsidR="00300CA0" w:rsidRPr="009707E7">
        <w:rPr>
          <w:i/>
          <w:szCs w:val="28"/>
        </w:rPr>
        <w:t>69</w:t>
      </w:r>
      <w:r w:rsidR="00300CA0" w:rsidRPr="009707E7">
        <w:rPr>
          <w:i/>
          <w:szCs w:val="28"/>
          <w:lang w:val="vi-VN"/>
        </w:rPr>
        <w:t xml:space="preserve"> </w:t>
      </w:r>
      <w:r w:rsidR="00300CA0" w:rsidRPr="009707E7">
        <w:rPr>
          <w:bCs/>
          <w:i/>
          <w:szCs w:val="28"/>
        </w:rPr>
        <w:t>Luật Thực hiện dân chủ ở cơ sở)</w:t>
      </w:r>
      <w:r w:rsidR="00300CA0" w:rsidRPr="009707E7">
        <w:rPr>
          <w:szCs w:val="28"/>
        </w:rPr>
        <w:t>:</w:t>
      </w:r>
    </w:p>
    <w:p w:rsidR="00300CA0" w:rsidRPr="009707E7" w:rsidRDefault="00952043" w:rsidP="00010026">
      <w:pPr>
        <w:spacing w:before="120"/>
        <w:ind w:firstLine="763"/>
        <w:jc w:val="both"/>
        <w:rPr>
          <w:szCs w:val="28"/>
          <w:lang w:val="vi-VN"/>
        </w:rPr>
      </w:pPr>
      <w:r w:rsidRPr="009707E7">
        <w:rPr>
          <w:szCs w:val="28"/>
        </w:rPr>
        <w:t>-</w:t>
      </w:r>
      <w:r w:rsidR="00300CA0" w:rsidRPr="009707E7">
        <w:rPr>
          <w:szCs w:val="28"/>
          <w:lang w:val="vi-VN"/>
        </w:rPr>
        <w:t xml:space="preserve"> Hội nghị người lao động do ban lãnh đạo doanh nghiệp nhà nước và Ban Chấp hành Công đoàn ở doanh nghiệp, ban đại diện của tổ chức đại diện khác của người lao động ở cơ sở (nếu có) phối hợp tổ chức.</w:t>
      </w:r>
    </w:p>
    <w:p w:rsidR="00300CA0" w:rsidRPr="009707E7" w:rsidRDefault="00300CA0" w:rsidP="00010026">
      <w:pPr>
        <w:spacing w:before="120"/>
        <w:ind w:firstLine="763"/>
        <w:jc w:val="both"/>
        <w:rPr>
          <w:szCs w:val="28"/>
          <w:lang w:val="vi-VN"/>
        </w:rPr>
      </w:pPr>
      <w:r w:rsidRPr="009707E7">
        <w:rPr>
          <w:szCs w:val="28"/>
        </w:rPr>
        <w:t xml:space="preserve">- </w:t>
      </w:r>
      <w:r w:rsidRPr="009707E7">
        <w:rPr>
          <w:szCs w:val="28"/>
          <w:lang w:val="vi-VN"/>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rsidR="00300CA0" w:rsidRPr="009707E7" w:rsidRDefault="00300CA0" w:rsidP="00010026">
      <w:pPr>
        <w:spacing w:before="120"/>
        <w:ind w:firstLine="763"/>
        <w:jc w:val="both"/>
        <w:rPr>
          <w:szCs w:val="28"/>
          <w:lang w:val="vi-VN"/>
        </w:rPr>
      </w:pPr>
      <w:r w:rsidRPr="009707E7">
        <w:rPr>
          <w:szCs w:val="28"/>
        </w:rPr>
        <w:t xml:space="preserve">- </w:t>
      </w:r>
      <w:r w:rsidRPr="009707E7">
        <w:rPr>
          <w:szCs w:val="28"/>
          <w:lang w:val="vi-VN"/>
        </w:rPr>
        <w:t xml:space="preserve">Hội nghị người lao động được tổ chức bất thường khi có đề xuất của các đối tượng quy định </w:t>
      </w:r>
      <w:r w:rsidR="00E86087" w:rsidRPr="009707E7">
        <w:rPr>
          <w:bCs/>
          <w:szCs w:val="28"/>
          <w:lang w:val="vi-VN"/>
        </w:rPr>
        <w:t xml:space="preserve">điểm </w:t>
      </w:r>
      <w:r w:rsidR="00E86087" w:rsidRPr="009707E7">
        <w:rPr>
          <w:bCs/>
          <w:szCs w:val="28"/>
        </w:rPr>
        <w:t>1</w:t>
      </w:r>
      <w:r w:rsidR="00E86087" w:rsidRPr="009707E7">
        <w:rPr>
          <w:bCs/>
          <w:szCs w:val="28"/>
          <w:lang w:val="vi-VN"/>
        </w:rPr>
        <w:t xml:space="preserve"> khoản 3.</w:t>
      </w:r>
      <w:r w:rsidR="00E86087" w:rsidRPr="009707E7">
        <w:rPr>
          <w:bCs/>
          <w:szCs w:val="28"/>
        </w:rPr>
        <w:t>2</w:t>
      </w:r>
      <w:r w:rsidR="00E86087" w:rsidRPr="009707E7">
        <w:rPr>
          <w:bCs/>
          <w:szCs w:val="28"/>
          <w:lang w:val="vi-VN"/>
        </w:rPr>
        <w:t xml:space="preserve"> </w:t>
      </w:r>
      <w:r w:rsidR="00E86087" w:rsidRPr="009707E7">
        <w:rPr>
          <w:bCs/>
          <w:szCs w:val="28"/>
        </w:rPr>
        <w:t>Đ</w:t>
      </w:r>
      <w:r w:rsidR="00E86087" w:rsidRPr="009707E7">
        <w:rPr>
          <w:bCs/>
          <w:szCs w:val="28"/>
          <w:lang w:val="vi-VN"/>
        </w:rPr>
        <w:t>iều 3</w:t>
      </w:r>
      <w:r w:rsidR="00E86087" w:rsidRPr="009707E7">
        <w:rPr>
          <w:bCs/>
          <w:szCs w:val="28"/>
        </w:rPr>
        <w:t xml:space="preserve"> </w:t>
      </w:r>
      <w:r w:rsidR="00462AB6" w:rsidRPr="009707E7">
        <w:rPr>
          <w:bCs/>
          <w:szCs w:val="28"/>
        </w:rPr>
        <w:t>M</w:t>
      </w:r>
      <w:r w:rsidR="00462AB6" w:rsidRPr="009707E7">
        <w:rPr>
          <w:bCs/>
          <w:szCs w:val="28"/>
          <w:lang w:val="vi-VN"/>
        </w:rPr>
        <w:t xml:space="preserve">ục I </w:t>
      </w:r>
      <w:r w:rsidR="00462AB6" w:rsidRPr="009707E7">
        <w:rPr>
          <w:bCs/>
          <w:szCs w:val="28"/>
        </w:rPr>
        <w:t>Phần</w:t>
      </w:r>
      <w:r w:rsidR="00462AB6" w:rsidRPr="009707E7">
        <w:rPr>
          <w:bCs/>
          <w:szCs w:val="28"/>
          <w:lang w:val="vi-VN"/>
        </w:rPr>
        <w:t xml:space="preserve"> B</w:t>
      </w:r>
      <w:r w:rsidR="00E86087" w:rsidRPr="009707E7">
        <w:rPr>
          <w:bCs/>
          <w:szCs w:val="28"/>
          <w:lang w:val="vi-VN"/>
        </w:rPr>
        <w:t xml:space="preserve"> của Hướng dẫn này</w:t>
      </w:r>
      <w:r w:rsidRPr="009707E7">
        <w:rPr>
          <w:szCs w:val="28"/>
          <w:lang w:val="vi-VN"/>
        </w:rPr>
        <w:t>.</w:t>
      </w:r>
    </w:p>
    <w:p w:rsidR="00300CA0" w:rsidRPr="009707E7" w:rsidRDefault="00300CA0" w:rsidP="00010026">
      <w:pPr>
        <w:spacing w:before="120"/>
        <w:ind w:firstLine="763"/>
        <w:jc w:val="both"/>
        <w:rPr>
          <w:szCs w:val="28"/>
          <w:lang w:val="vi-VN"/>
        </w:rPr>
      </w:pPr>
      <w:r w:rsidRPr="009707E7">
        <w:rPr>
          <w:szCs w:val="28"/>
        </w:rPr>
        <w:t>*</w:t>
      </w:r>
      <w:r w:rsidRPr="009707E7">
        <w:rPr>
          <w:szCs w:val="28"/>
          <w:lang w:val="vi-VN"/>
        </w:rPr>
        <w:t xml:space="preserve"> Thành phần dự hội nghị người lao động tại doanh nghiệp nhà nước được quy định như sau:</w:t>
      </w:r>
    </w:p>
    <w:p w:rsidR="00300CA0" w:rsidRPr="009707E7" w:rsidRDefault="00300CA0" w:rsidP="00010026">
      <w:pPr>
        <w:spacing w:before="120"/>
        <w:ind w:firstLine="763"/>
        <w:jc w:val="both"/>
        <w:rPr>
          <w:szCs w:val="28"/>
        </w:rPr>
      </w:pPr>
      <w:r w:rsidRPr="009707E7">
        <w:rPr>
          <w:szCs w:val="28"/>
        </w:rPr>
        <w:t>-</w:t>
      </w:r>
      <w:r w:rsidRPr="009707E7">
        <w:rPr>
          <w:szCs w:val="28"/>
          <w:lang w:val="vi-VN"/>
        </w:rPr>
        <w:t xml:space="preserve"> Đối với doanh nghiệp có sử dụng ít hơn 100 người lao động, thì tổ chức hội nghị toàn thể người lao động của doanh nghiệp</w:t>
      </w:r>
      <w:r w:rsidRPr="009707E7">
        <w:rPr>
          <w:szCs w:val="28"/>
        </w:rPr>
        <w:t>.</w:t>
      </w:r>
    </w:p>
    <w:p w:rsidR="00300CA0" w:rsidRPr="009707E7" w:rsidRDefault="00300CA0" w:rsidP="00010026">
      <w:pPr>
        <w:spacing w:before="120"/>
        <w:ind w:firstLine="763"/>
        <w:jc w:val="both"/>
        <w:rPr>
          <w:szCs w:val="28"/>
          <w:lang w:val="vi-VN"/>
        </w:rPr>
      </w:pPr>
      <w:r w:rsidRPr="009707E7">
        <w:rPr>
          <w:szCs w:val="28"/>
        </w:rPr>
        <w:t>-</w:t>
      </w:r>
      <w:r w:rsidRPr="009707E7">
        <w:rPr>
          <w:szCs w:val="28"/>
          <w:lang w:val="vi-VN"/>
        </w:rPr>
        <w:t xml:space="preserve">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rsidR="00300CA0" w:rsidRPr="009707E7" w:rsidRDefault="00300CA0" w:rsidP="00010026">
      <w:pPr>
        <w:spacing w:before="120"/>
        <w:ind w:firstLine="763"/>
        <w:jc w:val="both"/>
        <w:rPr>
          <w:szCs w:val="28"/>
          <w:lang w:val="vi-VN"/>
        </w:rPr>
      </w:pPr>
      <w:r w:rsidRPr="009707E7">
        <w:rPr>
          <w:szCs w:val="28"/>
        </w:rPr>
        <w:t>-</w:t>
      </w:r>
      <w:r w:rsidRPr="009707E7">
        <w:rPr>
          <w:szCs w:val="28"/>
          <w:lang w:val="vi-VN"/>
        </w:rPr>
        <w:t xml:space="preserve">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4145CF" w:rsidRPr="009707E7" w:rsidRDefault="00300CA0" w:rsidP="00010026">
      <w:pPr>
        <w:spacing w:before="120"/>
        <w:ind w:firstLine="763"/>
        <w:jc w:val="both"/>
      </w:pPr>
      <w:r w:rsidRPr="009707E7">
        <w:rPr>
          <w:szCs w:val="28"/>
        </w:rPr>
        <w:t>-</w:t>
      </w:r>
      <w:r w:rsidRPr="009707E7">
        <w:rPr>
          <w:szCs w:val="28"/>
          <w:lang w:val="vi-VN"/>
        </w:rPr>
        <w:t xml:space="preserve"> Nội dung, thành phần tham gia, thời điểm tổ chức, địa điểm, trình tự, trách nhiệm tổ chức hội nghị người lao động thực hiện </w:t>
      </w:r>
      <w:r w:rsidR="004145CF" w:rsidRPr="009707E7">
        <w:t xml:space="preserve">theo quy định tại mục 6 Hướng dẫn số 647/SLĐTBXH-LĐTLBHXH ngày 24/3/2022 của Sở Lao động - </w:t>
      </w:r>
      <w:r w:rsidR="004145CF" w:rsidRPr="009707E7">
        <w:lastRenderedPageBreak/>
        <w:t>Thương binh và Xã hội về hướng dẫn thực hiện Quy chế dân chủ ở cơ sở tại nơi làm việc trong các doanh nghiệp theo quy định tại Chương V Nghị định số 145/2020/NĐ-CP của Chính phủ.</w:t>
      </w:r>
    </w:p>
    <w:p w:rsidR="00D9528E" w:rsidRPr="009707E7" w:rsidRDefault="001345B3" w:rsidP="00010026">
      <w:pPr>
        <w:spacing w:before="120"/>
        <w:ind w:firstLine="763"/>
        <w:jc w:val="both"/>
        <w:rPr>
          <w:b/>
          <w:szCs w:val="28"/>
        </w:rPr>
      </w:pPr>
      <w:r w:rsidRPr="009707E7">
        <w:rPr>
          <w:b/>
          <w:szCs w:val="28"/>
        </w:rPr>
        <w:t>2</w:t>
      </w:r>
      <w:r w:rsidRPr="009707E7">
        <w:rPr>
          <w:b/>
          <w:szCs w:val="28"/>
          <w:lang w:val="vi-VN"/>
        </w:rPr>
        <w:t>. Tổ chức hội nghị người lao động</w:t>
      </w:r>
      <w:r w:rsidRPr="009707E7">
        <w:rPr>
          <w:b/>
          <w:szCs w:val="28"/>
        </w:rPr>
        <w:t xml:space="preserve"> đối với tổ chức có thuê mướn, sử dụng lao động theo hợp đồng lao động thuộc khu vực ngoài Nhà nước:</w:t>
      </w:r>
    </w:p>
    <w:p w:rsidR="008F0811" w:rsidRPr="009707E7" w:rsidRDefault="00E559CA" w:rsidP="00010026">
      <w:pPr>
        <w:spacing w:before="120"/>
        <w:ind w:firstLine="763"/>
        <w:jc w:val="both"/>
      </w:pPr>
      <w:r w:rsidRPr="009707E7">
        <w:t>C</w:t>
      </w:r>
      <w:r w:rsidR="008F0811" w:rsidRPr="009707E7">
        <w:t>ác doanh nghiệp</w:t>
      </w:r>
      <w:r w:rsidR="008F0811" w:rsidRPr="009707E7">
        <w:rPr>
          <w:szCs w:val="28"/>
        </w:rPr>
        <w:t>, tổ chức có thuê mướn, sử dụng lao động theo hợp đồng lao động thuộc khu vực ngoài Nhà nước</w:t>
      </w:r>
      <w:r w:rsidR="008F0811" w:rsidRPr="009707E7">
        <w:t xml:space="preserve"> </w:t>
      </w:r>
      <w:r w:rsidR="00673257" w:rsidRPr="009707E7">
        <w:t xml:space="preserve">tổ chức hội nghị người lao động theo quy định tại mục 6 </w:t>
      </w:r>
      <w:r w:rsidR="008F0811" w:rsidRPr="009707E7">
        <w:t>Hướng dẫn số 647/SLĐTBXH-LĐTLBHXH ngày 24/3/2022 của Sở Lao động - Thương binh và Xã hội về hướng dẫn thực hiện Quy chế dân chủ ở cơ sở tại nơi làm việc trong các doanh nghiệp theo quy định tại Chương V Nghị định số 145/2020/NĐ-CP của Chính phủ.</w:t>
      </w:r>
      <w:r w:rsidR="003634FB" w:rsidRPr="009707E7">
        <w:t xml:space="preserve"> </w:t>
      </w:r>
    </w:p>
    <w:p w:rsidR="004A2BA4" w:rsidRPr="009707E7" w:rsidRDefault="004A2BA4" w:rsidP="00010026">
      <w:pPr>
        <w:spacing w:before="120"/>
        <w:ind w:firstLine="763"/>
        <w:jc w:val="both"/>
        <w:rPr>
          <w:b/>
          <w:bCs/>
          <w:szCs w:val="28"/>
        </w:rPr>
      </w:pPr>
      <w:r w:rsidRPr="009707E7">
        <w:rPr>
          <w:b/>
          <w:bCs/>
          <w:szCs w:val="28"/>
        </w:rPr>
        <w:t xml:space="preserve">D. </w:t>
      </w:r>
      <w:r w:rsidRPr="009707E7">
        <w:rPr>
          <w:b/>
          <w:bCs/>
          <w:szCs w:val="28"/>
          <w:lang w:val="vi-VN"/>
        </w:rPr>
        <w:t xml:space="preserve"> </w:t>
      </w:r>
      <w:r w:rsidRPr="009707E7">
        <w:rPr>
          <w:b/>
          <w:bCs/>
          <w:szCs w:val="28"/>
        </w:rPr>
        <w:t>TRÁCH NHIỆM BAN HÀNH QUY CHẾ DÂN CHỦ Ở CƠ SỞ TẠI NƠI LÀM VIỆC:</w:t>
      </w:r>
    </w:p>
    <w:p w:rsidR="004A2BA4" w:rsidRPr="009707E7" w:rsidRDefault="004A2BA4" w:rsidP="00010026">
      <w:pPr>
        <w:spacing w:before="120"/>
        <w:ind w:firstLine="763"/>
        <w:jc w:val="both"/>
        <w:rPr>
          <w:szCs w:val="28"/>
          <w:lang w:val="vi-VN"/>
        </w:rPr>
      </w:pPr>
      <w:r w:rsidRPr="009707E7">
        <w:rPr>
          <w:bCs/>
          <w:szCs w:val="28"/>
        </w:rPr>
        <w:t xml:space="preserve">- </w:t>
      </w:r>
      <w:r w:rsidR="00A22699" w:rsidRPr="009707E7">
        <w:rPr>
          <w:bCs/>
          <w:szCs w:val="28"/>
        </w:rPr>
        <w:t xml:space="preserve">Theo điểm g khoản 1 Điều 64 Luật Thực hiện dân chủ ở cơ sở; </w:t>
      </w:r>
      <w:r w:rsidRPr="009707E7">
        <w:rPr>
          <w:bCs/>
          <w:szCs w:val="28"/>
          <w:lang w:val="vi-VN"/>
        </w:rPr>
        <w:t>Điều 48</w:t>
      </w:r>
      <w:r w:rsidRPr="009707E7">
        <w:rPr>
          <w:szCs w:val="28"/>
          <w:lang w:val="vi-VN"/>
        </w:rPr>
        <w:t> Nghị định số 145/2020/NĐ-CP ngày 14/12/2020 của Chính phủ quy định t</w:t>
      </w:r>
      <w:r w:rsidRPr="009707E7">
        <w:rPr>
          <w:bCs/>
          <w:szCs w:val="28"/>
          <w:lang w:val="vi-VN"/>
        </w:rPr>
        <w:t>rách nhiệm ban hành Quy chế dân chủ ở cơ sở tại nơi làm việc</w:t>
      </w:r>
      <w:r w:rsidRPr="009707E7">
        <w:rPr>
          <w:szCs w:val="28"/>
          <w:lang w:val="vi-VN"/>
        </w:rPr>
        <w:t>:</w:t>
      </w:r>
    </w:p>
    <w:p w:rsidR="004A2BA4" w:rsidRPr="009707E7" w:rsidRDefault="004A2BA4" w:rsidP="00010026">
      <w:pPr>
        <w:spacing w:before="120"/>
        <w:ind w:firstLine="763"/>
        <w:jc w:val="both"/>
        <w:rPr>
          <w:szCs w:val="28"/>
          <w:lang w:val="vi-VN"/>
        </w:rPr>
      </w:pPr>
      <w:r w:rsidRPr="009707E7">
        <w:rPr>
          <w:szCs w:val="28"/>
        </w:rPr>
        <w:t>+</w:t>
      </w:r>
      <w:r w:rsidRPr="009707E7">
        <w:rPr>
          <w:szCs w:val="28"/>
          <w:lang w:val="vi-VN"/>
        </w:rPr>
        <w:t xml:space="preserve"> Người sử dụng lao động có trách nhiệm ban hành </w:t>
      </w:r>
      <w:r w:rsidRPr="009707E7">
        <w:rPr>
          <w:bCs/>
          <w:szCs w:val="28"/>
          <w:lang w:val="vi-VN"/>
        </w:rPr>
        <w:t>Quy chế dân chủ ở cơ sở tại nơi làm việc </w:t>
      </w:r>
      <w:r w:rsidRPr="009707E7">
        <w:rPr>
          <w:szCs w:val="28"/>
          <w:lang w:val="vi-VN"/>
        </w:rPr>
        <w:t>để thực hiện các nội dung quy định về: đối thoại tại nơi làm việc </w:t>
      </w:r>
      <w:r w:rsidR="00555E8A" w:rsidRPr="009707E7">
        <w:rPr>
          <w:bCs/>
          <w:szCs w:val="28"/>
          <w:lang w:val="vi-VN"/>
        </w:rPr>
        <w:t>(</w:t>
      </w:r>
      <w:r w:rsidR="00462AB6" w:rsidRPr="009707E7">
        <w:rPr>
          <w:bCs/>
          <w:szCs w:val="28"/>
        </w:rPr>
        <w:t>Phần</w:t>
      </w:r>
      <w:r w:rsidR="00555E8A" w:rsidRPr="009707E7">
        <w:rPr>
          <w:bCs/>
          <w:szCs w:val="28"/>
          <w:lang w:val="vi-VN"/>
        </w:rPr>
        <w:t xml:space="preserve"> </w:t>
      </w:r>
      <w:r w:rsidR="00555E8A" w:rsidRPr="009707E7">
        <w:rPr>
          <w:bCs/>
          <w:szCs w:val="28"/>
        </w:rPr>
        <w:t>A</w:t>
      </w:r>
      <w:r w:rsidRPr="009707E7">
        <w:rPr>
          <w:bCs/>
          <w:szCs w:val="28"/>
          <w:lang w:val="vi-VN"/>
        </w:rPr>
        <w:t>)</w:t>
      </w:r>
      <w:r w:rsidRPr="009707E7">
        <w:rPr>
          <w:szCs w:val="28"/>
          <w:lang w:val="vi-VN"/>
        </w:rPr>
        <w:t> và thực hiện dân chủ ở cơ sở tại nơi làm việc </w:t>
      </w:r>
      <w:r w:rsidRPr="009707E7">
        <w:rPr>
          <w:bCs/>
          <w:szCs w:val="28"/>
          <w:lang w:val="vi-VN"/>
        </w:rPr>
        <w:t>(</w:t>
      </w:r>
      <w:r w:rsidR="00462AB6" w:rsidRPr="009707E7">
        <w:rPr>
          <w:bCs/>
          <w:szCs w:val="28"/>
        </w:rPr>
        <w:t>Phần</w:t>
      </w:r>
      <w:r w:rsidRPr="009707E7">
        <w:rPr>
          <w:bCs/>
          <w:szCs w:val="28"/>
          <w:lang w:val="vi-VN"/>
        </w:rPr>
        <w:t xml:space="preserve"> </w:t>
      </w:r>
      <w:r w:rsidR="00555E8A" w:rsidRPr="009707E7">
        <w:rPr>
          <w:bCs/>
          <w:szCs w:val="28"/>
        </w:rPr>
        <w:t>B,C,D</w:t>
      </w:r>
      <w:r w:rsidRPr="009707E7">
        <w:rPr>
          <w:bCs/>
          <w:szCs w:val="28"/>
          <w:lang w:val="vi-VN"/>
        </w:rPr>
        <w:t>)</w:t>
      </w:r>
      <w:r w:rsidRPr="009707E7">
        <w:rPr>
          <w:szCs w:val="28"/>
          <w:lang w:val="vi-VN"/>
        </w:rPr>
        <w:t> của Văn bản này (</w:t>
      </w:r>
      <w:r w:rsidRPr="009707E7">
        <w:rPr>
          <w:i/>
          <w:szCs w:val="28"/>
          <w:lang w:val="vi-VN"/>
        </w:rPr>
        <w:t>Mẫu quy chế dân chủ cơ sở tại nơi làm việc để các doanh nghiệp tham khảo đính kèm</w:t>
      </w:r>
      <w:r w:rsidRPr="009707E7">
        <w:rPr>
          <w:szCs w:val="28"/>
          <w:lang w:val="vi-VN"/>
        </w:rPr>
        <w:t>).</w:t>
      </w:r>
    </w:p>
    <w:p w:rsidR="004A2BA4" w:rsidRPr="009707E7" w:rsidRDefault="004A2BA4" w:rsidP="00010026">
      <w:pPr>
        <w:spacing w:before="120"/>
        <w:ind w:firstLine="763"/>
        <w:jc w:val="both"/>
        <w:rPr>
          <w:szCs w:val="28"/>
          <w:lang w:val="vi-VN"/>
        </w:rPr>
      </w:pPr>
      <w:r w:rsidRPr="009707E7">
        <w:rPr>
          <w:szCs w:val="28"/>
        </w:rPr>
        <w:t>+</w:t>
      </w:r>
      <w:r w:rsidRPr="009707E7">
        <w:rPr>
          <w:szCs w:val="28"/>
          <w:lang w:val="vi-VN"/>
        </w:rPr>
        <w:t xml:space="preserve"> Khi xây dựng, sửa đổi, bổ sung Quy chế dân chủ ở cơ sở tại nơi làm việc, người sử dụng lao động phải tham khảo ý kiến của </w:t>
      </w:r>
      <w:r w:rsidR="008226BA">
        <w:rPr>
          <w:szCs w:val="28"/>
        </w:rPr>
        <w:t>tổ chức đại diện người lao động tại doanh nghiệp</w:t>
      </w:r>
      <w:r w:rsidR="005E2615">
        <w:rPr>
          <w:szCs w:val="28"/>
        </w:rPr>
        <w:t xml:space="preserve">, </w:t>
      </w:r>
      <w:r w:rsidRPr="009707E7">
        <w:rPr>
          <w:szCs w:val="28"/>
          <w:lang w:val="vi-VN"/>
        </w:rPr>
        <w:t xml:space="preserve">nhóm đại diện đối thoại của người lao động để hoàn thiện và ban hành. Đối với những góp ý của </w:t>
      </w:r>
      <w:r w:rsidR="008226BA">
        <w:rPr>
          <w:szCs w:val="28"/>
        </w:rPr>
        <w:t>tổ chức đại diện người lao động tại doanh nghiệp,</w:t>
      </w:r>
      <w:r w:rsidRPr="009707E7">
        <w:rPr>
          <w:szCs w:val="28"/>
          <w:lang w:val="vi-VN"/>
        </w:rPr>
        <w:t xml:space="preserve"> nhóm đại diện đối thoại của người lao động mà người sử dụng lao động không tiếp thu thì phải nêu rõ lý do.</w:t>
      </w:r>
    </w:p>
    <w:p w:rsidR="004A2BA4" w:rsidRPr="009707E7" w:rsidRDefault="004A2BA4" w:rsidP="00010026">
      <w:pPr>
        <w:spacing w:before="120"/>
        <w:ind w:firstLine="763"/>
        <w:jc w:val="both"/>
        <w:rPr>
          <w:szCs w:val="28"/>
          <w:lang w:val="vi-VN"/>
        </w:rPr>
      </w:pPr>
      <w:r w:rsidRPr="009707E7">
        <w:rPr>
          <w:szCs w:val="28"/>
        </w:rPr>
        <w:t>+</w:t>
      </w:r>
      <w:r w:rsidRPr="009707E7">
        <w:rPr>
          <w:szCs w:val="28"/>
          <w:lang w:val="vi-VN"/>
        </w:rPr>
        <w:t xml:space="preserve"> Quy chế dân chủ ở cơ sở tại nơi làm việc phải được phổ biến công khai tới người lao động.</w:t>
      </w:r>
    </w:p>
    <w:p w:rsidR="004A2BA4" w:rsidRPr="009707E7" w:rsidRDefault="004A2BA4" w:rsidP="00010026">
      <w:pPr>
        <w:spacing w:before="120"/>
        <w:ind w:firstLine="763"/>
        <w:jc w:val="both"/>
        <w:rPr>
          <w:szCs w:val="28"/>
          <w:lang w:val="vi-VN"/>
        </w:rPr>
      </w:pPr>
      <w:r w:rsidRPr="009707E7">
        <w:rPr>
          <w:szCs w:val="28"/>
        </w:rPr>
        <w:t>-</w:t>
      </w:r>
      <w:r w:rsidRPr="009707E7">
        <w:rPr>
          <w:szCs w:val="28"/>
          <w:lang w:val="vi-VN"/>
        </w:rPr>
        <w:t xml:space="preserve"> Người sử dụng lao động có trách nhiệm báo cáo tình hình thực hiện đối thoại và quy chế dân chủ ở cơ sở với cơ quan quản lý nhà nước về lao động khi được yêu cầu theo quy định tại điểm c, khoản 3 Điều 37 Nghị định số 145/2020/NĐ-CP ngày 14/12/2020 của Chính phủ.</w:t>
      </w:r>
    </w:p>
    <w:p w:rsidR="004A2BA4" w:rsidRPr="009707E7" w:rsidRDefault="004A2BA4" w:rsidP="00010026">
      <w:pPr>
        <w:shd w:val="clear" w:color="auto" w:fill="FFFFFF"/>
        <w:spacing w:before="120"/>
        <w:ind w:firstLine="720"/>
        <w:jc w:val="both"/>
        <w:rPr>
          <w:iCs/>
          <w:szCs w:val="28"/>
          <w:lang w:val="vi-VN"/>
        </w:rPr>
      </w:pPr>
      <w:r w:rsidRPr="009707E7">
        <w:rPr>
          <w:iCs/>
          <w:szCs w:val="28"/>
          <w:lang w:val="vi-VN"/>
        </w:rPr>
        <w:t>Sở Lao động, Thương binh và Xã hội yêu cầu các doanh nghiệp nghiêm túc triển khai thực hiện./.</w:t>
      </w:r>
    </w:p>
    <w:p w:rsidR="004A2BA4" w:rsidRPr="009707E7" w:rsidRDefault="004A2BA4" w:rsidP="004A2BA4">
      <w:pPr>
        <w:shd w:val="clear" w:color="auto" w:fill="FFFFFF"/>
        <w:ind w:firstLine="720"/>
        <w:jc w:val="both"/>
        <w:rPr>
          <w:iCs/>
          <w:szCs w:val="28"/>
          <w:lang w:val="vi-VN"/>
        </w:rPr>
      </w:pPr>
    </w:p>
    <w:tbl>
      <w:tblPr>
        <w:tblW w:w="9458" w:type="dxa"/>
        <w:tblCellMar>
          <w:left w:w="0" w:type="dxa"/>
          <w:right w:w="0" w:type="dxa"/>
        </w:tblCellMar>
        <w:tblLook w:val="00A0" w:firstRow="1" w:lastRow="0" w:firstColumn="1" w:lastColumn="0" w:noHBand="0" w:noVBand="0"/>
      </w:tblPr>
      <w:tblGrid>
        <w:gridCol w:w="5058"/>
        <w:gridCol w:w="4400"/>
      </w:tblGrid>
      <w:tr w:rsidR="009707E7" w:rsidRPr="009707E7" w:rsidTr="00685BEE">
        <w:tc>
          <w:tcPr>
            <w:tcW w:w="5058" w:type="dxa"/>
            <w:shd w:val="clear" w:color="auto" w:fill="FFFFFF"/>
            <w:tcMar>
              <w:top w:w="0" w:type="dxa"/>
              <w:left w:w="108" w:type="dxa"/>
              <w:bottom w:w="0" w:type="dxa"/>
              <w:right w:w="108" w:type="dxa"/>
            </w:tcMar>
          </w:tcPr>
          <w:p w:rsidR="004A2BA4" w:rsidRPr="009707E7" w:rsidRDefault="004A2BA4" w:rsidP="00685BEE">
            <w:pPr>
              <w:rPr>
                <w:bCs/>
                <w:iCs/>
                <w:sz w:val="24"/>
                <w:lang w:val="vi-VN"/>
              </w:rPr>
            </w:pPr>
            <w:r w:rsidRPr="009707E7">
              <w:rPr>
                <w:sz w:val="24"/>
                <w:lang w:val="vi-VN"/>
              </w:rPr>
              <w:t> </w:t>
            </w:r>
            <w:r w:rsidRPr="009707E7">
              <w:rPr>
                <w:b/>
                <w:bCs/>
                <w:i/>
                <w:iCs/>
                <w:sz w:val="24"/>
                <w:lang w:val="vi-VN"/>
              </w:rPr>
              <w:t>Nơi nhận:</w:t>
            </w:r>
            <w:r w:rsidRPr="009707E7">
              <w:rPr>
                <w:b/>
                <w:bCs/>
                <w:i/>
                <w:iCs/>
                <w:sz w:val="24"/>
                <w:lang w:val="vi-VN"/>
              </w:rPr>
              <w:br/>
            </w:r>
            <w:r w:rsidRPr="009707E7">
              <w:rPr>
                <w:bCs/>
                <w:iCs/>
                <w:sz w:val="24"/>
                <w:lang w:val="vi-VN"/>
              </w:rPr>
              <w:t>- Như kính gửi;</w:t>
            </w:r>
          </w:p>
          <w:p w:rsidR="004A2BA4" w:rsidRPr="009707E7" w:rsidRDefault="004A2BA4" w:rsidP="00685BEE">
            <w:pPr>
              <w:rPr>
                <w:bCs/>
                <w:iCs/>
                <w:sz w:val="24"/>
                <w:lang w:val="vi-VN"/>
              </w:rPr>
            </w:pPr>
            <w:r w:rsidRPr="009707E7">
              <w:rPr>
                <w:bCs/>
                <w:iCs/>
                <w:sz w:val="24"/>
                <w:lang w:val="vi-VN"/>
              </w:rPr>
              <w:t>- Thành viên Tiểu ban III;</w:t>
            </w:r>
          </w:p>
          <w:p w:rsidR="004A2BA4" w:rsidRPr="009707E7" w:rsidRDefault="004A2BA4" w:rsidP="00685BEE">
            <w:pPr>
              <w:rPr>
                <w:sz w:val="24"/>
                <w:lang w:val="vi-VN"/>
              </w:rPr>
            </w:pPr>
            <w:r w:rsidRPr="009707E7">
              <w:rPr>
                <w:sz w:val="24"/>
                <w:lang w:val="vi-VN"/>
              </w:rPr>
              <w:t>- Liên Đoàn Lao động tỉnh;</w:t>
            </w:r>
          </w:p>
          <w:p w:rsidR="004A2BA4" w:rsidRPr="009707E7" w:rsidRDefault="004A2BA4" w:rsidP="00685BEE">
            <w:pPr>
              <w:rPr>
                <w:sz w:val="24"/>
                <w:lang w:val="vi-VN"/>
              </w:rPr>
            </w:pPr>
            <w:r w:rsidRPr="009707E7">
              <w:rPr>
                <w:sz w:val="24"/>
                <w:lang w:val="vi-VN"/>
              </w:rPr>
              <w:t>- Ban Quản lý các khu công nghiệp tỉnh;</w:t>
            </w:r>
          </w:p>
          <w:p w:rsidR="004A2BA4" w:rsidRPr="009707E7" w:rsidRDefault="004A2BA4" w:rsidP="00685BEE">
            <w:pPr>
              <w:rPr>
                <w:sz w:val="24"/>
                <w:lang w:val="vi-VN"/>
              </w:rPr>
            </w:pPr>
            <w:r w:rsidRPr="009707E7">
              <w:rPr>
                <w:sz w:val="24"/>
                <w:lang w:val="vi-VN"/>
              </w:rPr>
              <w:t>- UBND các huyện, thành, thị;</w:t>
            </w:r>
          </w:p>
          <w:p w:rsidR="004A2BA4" w:rsidRPr="009707E7" w:rsidRDefault="004A2BA4" w:rsidP="00685BEE">
            <w:pPr>
              <w:rPr>
                <w:bCs/>
                <w:iCs/>
                <w:sz w:val="24"/>
                <w:lang w:val="vi-VN"/>
              </w:rPr>
            </w:pPr>
            <w:r w:rsidRPr="009707E7">
              <w:rPr>
                <w:bCs/>
                <w:iCs/>
                <w:sz w:val="24"/>
                <w:lang w:val="vi-VN"/>
              </w:rPr>
              <w:lastRenderedPageBreak/>
              <w:t>- Hiệp hội DN nhỏ và vừa tỉnh Phú Thọ;</w:t>
            </w:r>
          </w:p>
          <w:p w:rsidR="004A2BA4" w:rsidRPr="009707E7" w:rsidRDefault="004A2BA4" w:rsidP="00685BEE">
            <w:pPr>
              <w:rPr>
                <w:bCs/>
                <w:iCs/>
                <w:sz w:val="24"/>
                <w:lang w:val="vi-VN"/>
              </w:rPr>
            </w:pPr>
            <w:r w:rsidRPr="009707E7">
              <w:rPr>
                <w:bCs/>
                <w:iCs/>
                <w:sz w:val="24"/>
                <w:lang w:val="vi-VN"/>
              </w:rPr>
              <w:t>- GĐ, PGĐ (ô Tuấn);</w:t>
            </w:r>
          </w:p>
          <w:p w:rsidR="004A2BA4" w:rsidRPr="009707E7" w:rsidRDefault="004A2BA4" w:rsidP="00685BEE">
            <w:pPr>
              <w:rPr>
                <w:bCs/>
                <w:iCs/>
                <w:sz w:val="24"/>
                <w:lang w:val="vi-VN"/>
              </w:rPr>
            </w:pPr>
            <w:r w:rsidRPr="009707E7">
              <w:rPr>
                <w:bCs/>
                <w:iCs/>
                <w:sz w:val="24"/>
                <w:lang w:val="vi-VN"/>
              </w:rPr>
              <w:t>- VLATLĐ; TTr;</w:t>
            </w:r>
          </w:p>
          <w:p w:rsidR="004A2BA4" w:rsidRPr="009707E7" w:rsidRDefault="004A2BA4" w:rsidP="00685BEE">
            <w:pPr>
              <w:rPr>
                <w:bCs/>
                <w:iCs/>
                <w:sz w:val="24"/>
                <w:lang w:val="vi-VN"/>
              </w:rPr>
            </w:pPr>
            <w:r w:rsidRPr="009707E7">
              <w:rPr>
                <w:bCs/>
                <w:iCs/>
                <w:sz w:val="24"/>
                <w:lang w:val="vi-VN"/>
              </w:rPr>
              <w:t>- P. LĐTBXH các HTT;</w:t>
            </w:r>
          </w:p>
          <w:p w:rsidR="004A2BA4" w:rsidRPr="009707E7" w:rsidRDefault="00F972D5" w:rsidP="00685BEE">
            <w:pPr>
              <w:rPr>
                <w:sz w:val="24"/>
              </w:rPr>
            </w:pPr>
            <w:r>
              <w:rPr>
                <w:sz w:val="24"/>
                <w:lang w:val="vi-VN"/>
              </w:rPr>
              <w:t>- Lưu: VT,</w:t>
            </w:r>
            <w:r w:rsidR="004A2BA4" w:rsidRPr="009707E7">
              <w:rPr>
                <w:sz w:val="24"/>
                <w:lang w:val="vi-VN"/>
              </w:rPr>
              <w:t xml:space="preserve"> </w:t>
            </w:r>
            <w:r w:rsidR="004A2BA4" w:rsidRPr="009707E7">
              <w:rPr>
                <w:sz w:val="24"/>
              </w:rPr>
              <w:t>LĐTLBHXH (N)</w:t>
            </w:r>
            <w:r w:rsidR="004A2BA4" w:rsidRPr="009707E7">
              <w:rPr>
                <w:bCs/>
                <w:iCs/>
                <w:sz w:val="24"/>
              </w:rPr>
              <w:t>.</w:t>
            </w:r>
          </w:p>
        </w:tc>
        <w:tc>
          <w:tcPr>
            <w:tcW w:w="4400" w:type="dxa"/>
            <w:shd w:val="clear" w:color="auto" w:fill="FFFFFF"/>
            <w:tcMar>
              <w:top w:w="0" w:type="dxa"/>
              <w:left w:w="108" w:type="dxa"/>
              <w:bottom w:w="0" w:type="dxa"/>
              <w:right w:w="108" w:type="dxa"/>
            </w:tcMar>
          </w:tcPr>
          <w:p w:rsidR="004A2BA4" w:rsidRPr="009707E7" w:rsidRDefault="004A2BA4" w:rsidP="00685BEE">
            <w:pPr>
              <w:spacing w:before="120"/>
              <w:jc w:val="center"/>
              <w:rPr>
                <w:b/>
                <w:bCs/>
                <w:szCs w:val="28"/>
              </w:rPr>
            </w:pPr>
            <w:r w:rsidRPr="009707E7">
              <w:rPr>
                <w:b/>
                <w:bCs/>
                <w:szCs w:val="28"/>
              </w:rPr>
              <w:lastRenderedPageBreak/>
              <w:t>GIÁM ĐỐC</w:t>
            </w:r>
          </w:p>
          <w:p w:rsidR="004A2BA4" w:rsidRPr="009707E7" w:rsidRDefault="004A2BA4" w:rsidP="00685BEE">
            <w:pPr>
              <w:jc w:val="center"/>
              <w:rPr>
                <w:b/>
                <w:bCs/>
                <w:szCs w:val="28"/>
              </w:rPr>
            </w:pPr>
            <w:r w:rsidRPr="009707E7">
              <w:rPr>
                <w:b/>
                <w:bCs/>
                <w:szCs w:val="28"/>
              </w:rPr>
              <w:br/>
            </w:r>
            <w:r w:rsidRPr="009707E7">
              <w:rPr>
                <w:b/>
                <w:bCs/>
                <w:szCs w:val="28"/>
              </w:rPr>
              <w:br/>
            </w:r>
          </w:p>
          <w:p w:rsidR="004A2BA4" w:rsidRPr="009707E7" w:rsidRDefault="004A2BA4" w:rsidP="00685BEE">
            <w:pPr>
              <w:jc w:val="center"/>
              <w:rPr>
                <w:b/>
                <w:bCs/>
                <w:szCs w:val="28"/>
              </w:rPr>
            </w:pPr>
          </w:p>
          <w:p w:rsidR="004A2BA4" w:rsidRPr="009707E7" w:rsidRDefault="004A2BA4" w:rsidP="00685BEE">
            <w:pPr>
              <w:jc w:val="center"/>
              <w:rPr>
                <w:b/>
                <w:bCs/>
                <w:szCs w:val="28"/>
              </w:rPr>
            </w:pPr>
          </w:p>
          <w:p w:rsidR="004A2BA4" w:rsidRPr="009707E7" w:rsidRDefault="004A2BA4" w:rsidP="00685BEE">
            <w:pPr>
              <w:jc w:val="center"/>
              <w:rPr>
                <w:b/>
                <w:bCs/>
                <w:szCs w:val="28"/>
              </w:rPr>
            </w:pPr>
            <w:r w:rsidRPr="009707E7">
              <w:rPr>
                <w:b/>
                <w:bCs/>
                <w:szCs w:val="28"/>
              </w:rPr>
              <w:br/>
              <w:t>Phạm Thị Thu Hương</w:t>
            </w:r>
          </w:p>
        </w:tc>
      </w:tr>
    </w:tbl>
    <w:p w:rsidR="004A2BA4" w:rsidRPr="009707E7" w:rsidRDefault="004A2BA4" w:rsidP="008F0811">
      <w:pPr>
        <w:spacing w:before="120"/>
        <w:ind w:firstLine="763"/>
        <w:jc w:val="both"/>
      </w:pPr>
    </w:p>
    <w:p w:rsidR="001345B3" w:rsidRPr="009707E7" w:rsidRDefault="001345B3" w:rsidP="001345B3">
      <w:pPr>
        <w:spacing w:before="120"/>
        <w:ind w:firstLine="763"/>
        <w:jc w:val="both"/>
      </w:pPr>
    </w:p>
    <w:sectPr w:rsidR="001345B3" w:rsidRPr="009707E7" w:rsidSect="00CC660F">
      <w:headerReference w:type="default" r:id="rId8"/>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B4" w:rsidRDefault="00D358B4" w:rsidP="00AA2F69">
      <w:r>
        <w:separator/>
      </w:r>
    </w:p>
  </w:endnote>
  <w:endnote w:type="continuationSeparator" w:id="0">
    <w:p w:rsidR="00D358B4" w:rsidRDefault="00D358B4" w:rsidP="00AA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B4" w:rsidRDefault="00D358B4" w:rsidP="00AA2F69">
      <w:r>
        <w:separator/>
      </w:r>
    </w:p>
  </w:footnote>
  <w:footnote w:type="continuationSeparator" w:id="0">
    <w:p w:rsidR="00D358B4" w:rsidRDefault="00D358B4" w:rsidP="00AA2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37191"/>
      <w:docPartObj>
        <w:docPartGallery w:val="Page Numbers (Top of Page)"/>
        <w:docPartUnique/>
      </w:docPartObj>
    </w:sdtPr>
    <w:sdtEndPr>
      <w:rPr>
        <w:noProof/>
      </w:rPr>
    </w:sdtEndPr>
    <w:sdtContent>
      <w:p w:rsidR="00AA2F69" w:rsidRDefault="00AA2F69">
        <w:pPr>
          <w:pStyle w:val="Header"/>
          <w:jc w:val="center"/>
        </w:pPr>
        <w:r>
          <w:fldChar w:fldCharType="begin"/>
        </w:r>
        <w:r>
          <w:instrText xml:space="preserve"> PAGE   \* MERGEFORMAT </w:instrText>
        </w:r>
        <w:r>
          <w:fldChar w:fldCharType="separate"/>
        </w:r>
        <w:r w:rsidR="00A93799">
          <w:rPr>
            <w:noProof/>
          </w:rPr>
          <w:t>2</w:t>
        </w:r>
        <w:r>
          <w:rPr>
            <w:noProof/>
          </w:rPr>
          <w:fldChar w:fldCharType="end"/>
        </w:r>
      </w:p>
    </w:sdtContent>
  </w:sdt>
  <w:p w:rsidR="00AA2F69" w:rsidRDefault="00AA2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80"/>
    <w:rsid w:val="00010026"/>
    <w:rsid w:val="000102A4"/>
    <w:rsid w:val="00015A7B"/>
    <w:rsid w:val="00017A0C"/>
    <w:rsid w:val="0004544E"/>
    <w:rsid w:val="000504B8"/>
    <w:rsid w:val="000820B1"/>
    <w:rsid w:val="000B1E43"/>
    <w:rsid w:val="000D7C71"/>
    <w:rsid w:val="0013137F"/>
    <w:rsid w:val="001345B3"/>
    <w:rsid w:val="00140295"/>
    <w:rsid w:val="00177AD2"/>
    <w:rsid w:val="001A162C"/>
    <w:rsid w:val="001B2A3E"/>
    <w:rsid w:val="001C606B"/>
    <w:rsid w:val="00221AAA"/>
    <w:rsid w:val="0023713D"/>
    <w:rsid w:val="00237B5C"/>
    <w:rsid w:val="00244700"/>
    <w:rsid w:val="002517C6"/>
    <w:rsid w:val="002B4D5F"/>
    <w:rsid w:val="002D330F"/>
    <w:rsid w:val="00300CA0"/>
    <w:rsid w:val="00311F94"/>
    <w:rsid w:val="003575C3"/>
    <w:rsid w:val="003634FB"/>
    <w:rsid w:val="003635D0"/>
    <w:rsid w:val="00366272"/>
    <w:rsid w:val="003708D1"/>
    <w:rsid w:val="0037392E"/>
    <w:rsid w:val="003919EB"/>
    <w:rsid w:val="003A0D11"/>
    <w:rsid w:val="003B2F92"/>
    <w:rsid w:val="003B3028"/>
    <w:rsid w:val="003D1069"/>
    <w:rsid w:val="003D4380"/>
    <w:rsid w:val="003E36F6"/>
    <w:rsid w:val="003E5C79"/>
    <w:rsid w:val="00412A3E"/>
    <w:rsid w:val="004145CF"/>
    <w:rsid w:val="00430709"/>
    <w:rsid w:val="00462AB6"/>
    <w:rsid w:val="0046687D"/>
    <w:rsid w:val="004824E1"/>
    <w:rsid w:val="0049342B"/>
    <w:rsid w:val="004A2BA4"/>
    <w:rsid w:val="004B2F17"/>
    <w:rsid w:val="004B4CA4"/>
    <w:rsid w:val="004F52DA"/>
    <w:rsid w:val="004F6027"/>
    <w:rsid w:val="005515DB"/>
    <w:rsid w:val="00554E6A"/>
    <w:rsid w:val="00555E8A"/>
    <w:rsid w:val="00557539"/>
    <w:rsid w:val="00571291"/>
    <w:rsid w:val="005C0652"/>
    <w:rsid w:val="005C40DD"/>
    <w:rsid w:val="005D015F"/>
    <w:rsid w:val="005E2615"/>
    <w:rsid w:val="006079C3"/>
    <w:rsid w:val="00617B61"/>
    <w:rsid w:val="00646FCB"/>
    <w:rsid w:val="00673257"/>
    <w:rsid w:val="006B1241"/>
    <w:rsid w:val="006B4A6B"/>
    <w:rsid w:val="006E0CC4"/>
    <w:rsid w:val="007020C1"/>
    <w:rsid w:val="00742E82"/>
    <w:rsid w:val="00761F07"/>
    <w:rsid w:val="007E776D"/>
    <w:rsid w:val="007E7B66"/>
    <w:rsid w:val="00812E14"/>
    <w:rsid w:val="008226BA"/>
    <w:rsid w:val="00832326"/>
    <w:rsid w:val="008344AB"/>
    <w:rsid w:val="008635DB"/>
    <w:rsid w:val="00872EA0"/>
    <w:rsid w:val="00897DF6"/>
    <w:rsid w:val="008A3908"/>
    <w:rsid w:val="008D18CE"/>
    <w:rsid w:val="008F0811"/>
    <w:rsid w:val="008F107A"/>
    <w:rsid w:val="009128B8"/>
    <w:rsid w:val="00912EAA"/>
    <w:rsid w:val="00952043"/>
    <w:rsid w:val="0096720C"/>
    <w:rsid w:val="0096741B"/>
    <w:rsid w:val="009707E7"/>
    <w:rsid w:val="00986D1B"/>
    <w:rsid w:val="00996C18"/>
    <w:rsid w:val="009B297E"/>
    <w:rsid w:val="009F2C5B"/>
    <w:rsid w:val="00A22699"/>
    <w:rsid w:val="00A3143B"/>
    <w:rsid w:val="00A70CF7"/>
    <w:rsid w:val="00A80583"/>
    <w:rsid w:val="00A93799"/>
    <w:rsid w:val="00AA2F69"/>
    <w:rsid w:val="00AA552A"/>
    <w:rsid w:val="00AB3D51"/>
    <w:rsid w:val="00AD6609"/>
    <w:rsid w:val="00BA020B"/>
    <w:rsid w:val="00BC3182"/>
    <w:rsid w:val="00BD4248"/>
    <w:rsid w:val="00C10C66"/>
    <w:rsid w:val="00C27F27"/>
    <w:rsid w:val="00C648BC"/>
    <w:rsid w:val="00C739B4"/>
    <w:rsid w:val="00C7535B"/>
    <w:rsid w:val="00C82BE6"/>
    <w:rsid w:val="00CC660F"/>
    <w:rsid w:val="00D358B4"/>
    <w:rsid w:val="00D5593E"/>
    <w:rsid w:val="00D67FCA"/>
    <w:rsid w:val="00D9528E"/>
    <w:rsid w:val="00D96AAF"/>
    <w:rsid w:val="00DB6AE1"/>
    <w:rsid w:val="00DB6B46"/>
    <w:rsid w:val="00DF6D80"/>
    <w:rsid w:val="00E06CCC"/>
    <w:rsid w:val="00E27E0D"/>
    <w:rsid w:val="00E420AB"/>
    <w:rsid w:val="00E4351F"/>
    <w:rsid w:val="00E559CA"/>
    <w:rsid w:val="00E56835"/>
    <w:rsid w:val="00E57E16"/>
    <w:rsid w:val="00E86087"/>
    <w:rsid w:val="00E87AA1"/>
    <w:rsid w:val="00EA32D5"/>
    <w:rsid w:val="00EE5C32"/>
    <w:rsid w:val="00EF69F5"/>
    <w:rsid w:val="00F14BD8"/>
    <w:rsid w:val="00F34575"/>
    <w:rsid w:val="00F57DFA"/>
    <w:rsid w:val="00F83EAE"/>
    <w:rsid w:val="00F972D5"/>
    <w:rsid w:val="00FA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80"/>
    <w:pPr>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20B"/>
    <w:pPr>
      <w:spacing w:before="100" w:beforeAutospacing="1" w:after="100" w:afterAutospacing="1"/>
    </w:pPr>
    <w:rPr>
      <w:sz w:val="24"/>
    </w:rPr>
  </w:style>
  <w:style w:type="character" w:styleId="Hyperlink">
    <w:name w:val="Hyperlink"/>
    <w:basedOn w:val="DefaultParagraphFont"/>
    <w:uiPriority w:val="99"/>
    <w:semiHidden/>
    <w:unhideWhenUsed/>
    <w:rsid w:val="00BA020B"/>
    <w:rPr>
      <w:color w:val="0000FF"/>
      <w:u w:val="single"/>
    </w:rPr>
  </w:style>
  <w:style w:type="character" w:styleId="Emphasis">
    <w:name w:val="Emphasis"/>
    <w:basedOn w:val="DefaultParagraphFont"/>
    <w:uiPriority w:val="20"/>
    <w:qFormat/>
    <w:rsid w:val="00912EAA"/>
    <w:rPr>
      <w:i/>
      <w:iCs/>
    </w:rPr>
  </w:style>
  <w:style w:type="character" w:styleId="Strong">
    <w:name w:val="Strong"/>
    <w:basedOn w:val="DefaultParagraphFont"/>
    <w:uiPriority w:val="22"/>
    <w:qFormat/>
    <w:rsid w:val="00AB3D51"/>
    <w:rPr>
      <w:b/>
      <w:bCs/>
    </w:rPr>
  </w:style>
  <w:style w:type="paragraph" w:styleId="Header">
    <w:name w:val="header"/>
    <w:basedOn w:val="Normal"/>
    <w:link w:val="HeaderChar"/>
    <w:uiPriority w:val="99"/>
    <w:unhideWhenUsed/>
    <w:rsid w:val="00AA2F69"/>
    <w:pPr>
      <w:tabs>
        <w:tab w:val="center" w:pos="4680"/>
        <w:tab w:val="right" w:pos="9360"/>
      </w:tabs>
    </w:pPr>
  </w:style>
  <w:style w:type="character" w:customStyle="1" w:styleId="HeaderChar">
    <w:name w:val="Header Char"/>
    <w:basedOn w:val="DefaultParagraphFont"/>
    <w:link w:val="Header"/>
    <w:uiPriority w:val="99"/>
    <w:rsid w:val="00AA2F69"/>
    <w:rPr>
      <w:rFonts w:eastAsia="Times New Roman" w:cs="Times New Roman"/>
      <w:szCs w:val="24"/>
    </w:rPr>
  </w:style>
  <w:style w:type="paragraph" w:styleId="Footer">
    <w:name w:val="footer"/>
    <w:basedOn w:val="Normal"/>
    <w:link w:val="FooterChar"/>
    <w:uiPriority w:val="99"/>
    <w:unhideWhenUsed/>
    <w:rsid w:val="00AA2F69"/>
    <w:pPr>
      <w:tabs>
        <w:tab w:val="center" w:pos="4680"/>
        <w:tab w:val="right" w:pos="9360"/>
      </w:tabs>
    </w:pPr>
  </w:style>
  <w:style w:type="character" w:customStyle="1" w:styleId="FooterChar">
    <w:name w:val="Footer Char"/>
    <w:basedOn w:val="DefaultParagraphFont"/>
    <w:link w:val="Footer"/>
    <w:uiPriority w:val="99"/>
    <w:rsid w:val="00AA2F69"/>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80"/>
    <w:pPr>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20B"/>
    <w:pPr>
      <w:spacing w:before="100" w:beforeAutospacing="1" w:after="100" w:afterAutospacing="1"/>
    </w:pPr>
    <w:rPr>
      <w:sz w:val="24"/>
    </w:rPr>
  </w:style>
  <w:style w:type="character" w:styleId="Hyperlink">
    <w:name w:val="Hyperlink"/>
    <w:basedOn w:val="DefaultParagraphFont"/>
    <w:uiPriority w:val="99"/>
    <w:semiHidden/>
    <w:unhideWhenUsed/>
    <w:rsid w:val="00BA020B"/>
    <w:rPr>
      <w:color w:val="0000FF"/>
      <w:u w:val="single"/>
    </w:rPr>
  </w:style>
  <w:style w:type="character" w:styleId="Emphasis">
    <w:name w:val="Emphasis"/>
    <w:basedOn w:val="DefaultParagraphFont"/>
    <w:uiPriority w:val="20"/>
    <w:qFormat/>
    <w:rsid w:val="00912EAA"/>
    <w:rPr>
      <w:i/>
      <w:iCs/>
    </w:rPr>
  </w:style>
  <w:style w:type="character" w:styleId="Strong">
    <w:name w:val="Strong"/>
    <w:basedOn w:val="DefaultParagraphFont"/>
    <w:uiPriority w:val="22"/>
    <w:qFormat/>
    <w:rsid w:val="00AB3D51"/>
    <w:rPr>
      <w:b/>
      <w:bCs/>
    </w:rPr>
  </w:style>
  <w:style w:type="paragraph" w:styleId="Header">
    <w:name w:val="header"/>
    <w:basedOn w:val="Normal"/>
    <w:link w:val="HeaderChar"/>
    <w:uiPriority w:val="99"/>
    <w:unhideWhenUsed/>
    <w:rsid w:val="00AA2F69"/>
    <w:pPr>
      <w:tabs>
        <w:tab w:val="center" w:pos="4680"/>
        <w:tab w:val="right" w:pos="9360"/>
      </w:tabs>
    </w:pPr>
  </w:style>
  <w:style w:type="character" w:customStyle="1" w:styleId="HeaderChar">
    <w:name w:val="Header Char"/>
    <w:basedOn w:val="DefaultParagraphFont"/>
    <w:link w:val="Header"/>
    <w:uiPriority w:val="99"/>
    <w:rsid w:val="00AA2F69"/>
    <w:rPr>
      <w:rFonts w:eastAsia="Times New Roman" w:cs="Times New Roman"/>
      <w:szCs w:val="24"/>
    </w:rPr>
  </w:style>
  <w:style w:type="paragraph" w:styleId="Footer">
    <w:name w:val="footer"/>
    <w:basedOn w:val="Normal"/>
    <w:link w:val="FooterChar"/>
    <w:uiPriority w:val="99"/>
    <w:unhideWhenUsed/>
    <w:rsid w:val="00AA2F69"/>
    <w:pPr>
      <w:tabs>
        <w:tab w:val="center" w:pos="4680"/>
        <w:tab w:val="right" w:pos="9360"/>
      </w:tabs>
    </w:pPr>
  </w:style>
  <w:style w:type="character" w:customStyle="1" w:styleId="FooterChar">
    <w:name w:val="Footer Char"/>
    <w:basedOn w:val="DefaultParagraphFont"/>
    <w:link w:val="Footer"/>
    <w:uiPriority w:val="99"/>
    <w:rsid w:val="00AA2F6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343">
      <w:bodyDiv w:val="1"/>
      <w:marLeft w:val="0"/>
      <w:marRight w:val="0"/>
      <w:marTop w:val="0"/>
      <w:marBottom w:val="0"/>
      <w:divBdr>
        <w:top w:val="none" w:sz="0" w:space="0" w:color="auto"/>
        <w:left w:val="none" w:sz="0" w:space="0" w:color="auto"/>
        <w:bottom w:val="none" w:sz="0" w:space="0" w:color="auto"/>
        <w:right w:val="none" w:sz="0" w:space="0" w:color="auto"/>
      </w:divBdr>
    </w:div>
    <w:div w:id="79641284">
      <w:bodyDiv w:val="1"/>
      <w:marLeft w:val="0"/>
      <w:marRight w:val="0"/>
      <w:marTop w:val="0"/>
      <w:marBottom w:val="0"/>
      <w:divBdr>
        <w:top w:val="none" w:sz="0" w:space="0" w:color="auto"/>
        <w:left w:val="none" w:sz="0" w:space="0" w:color="auto"/>
        <w:bottom w:val="none" w:sz="0" w:space="0" w:color="auto"/>
        <w:right w:val="none" w:sz="0" w:space="0" w:color="auto"/>
      </w:divBdr>
    </w:div>
    <w:div w:id="148599847">
      <w:bodyDiv w:val="1"/>
      <w:marLeft w:val="0"/>
      <w:marRight w:val="0"/>
      <w:marTop w:val="0"/>
      <w:marBottom w:val="0"/>
      <w:divBdr>
        <w:top w:val="none" w:sz="0" w:space="0" w:color="auto"/>
        <w:left w:val="none" w:sz="0" w:space="0" w:color="auto"/>
        <w:bottom w:val="none" w:sz="0" w:space="0" w:color="auto"/>
        <w:right w:val="none" w:sz="0" w:space="0" w:color="auto"/>
      </w:divBdr>
    </w:div>
    <w:div w:id="225845058">
      <w:bodyDiv w:val="1"/>
      <w:marLeft w:val="0"/>
      <w:marRight w:val="0"/>
      <w:marTop w:val="0"/>
      <w:marBottom w:val="0"/>
      <w:divBdr>
        <w:top w:val="none" w:sz="0" w:space="0" w:color="auto"/>
        <w:left w:val="none" w:sz="0" w:space="0" w:color="auto"/>
        <w:bottom w:val="none" w:sz="0" w:space="0" w:color="auto"/>
        <w:right w:val="none" w:sz="0" w:space="0" w:color="auto"/>
      </w:divBdr>
    </w:div>
    <w:div w:id="280453879">
      <w:bodyDiv w:val="1"/>
      <w:marLeft w:val="0"/>
      <w:marRight w:val="0"/>
      <w:marTop w:val="0"/>
      <w:marBottom w:val="0"/>
      <w:divBdr>
        <w:top w:val="none" w:sz="0" w:space="0" w:color="auto"/>
        <w:left w:val="none" w:sz="0" w:space="0" w:color="auto"/>
        <w:bottom w:val="none" w:sz="0" w:space="0" w:color="auto"/>
        <w:right w:val="none" w:sz="0" w:space="0" w:color="auto"/>
      </w:divBdr>
    </w:div>
    <w:div w:id="724522907">
      <w:bodyDiv w:val="1"/>
      <w:marLeft w:val="0"/>
      <w:marRight w:val="0"/>
      <w:marTop w:val="0"/>
      <w:marBottom w:val="0"/>
      <w:divBdr>
        <w:top w:val="none" w:sz="0" w:space="0" w:color="auto"/>
        <w:left w:val="none" w:sz="0" w:space="0" w:color="auto"/>
        <w:bottom w:val="none" w:sz="0" w:space="0" w:color="auto"/>
        <w:right w:val="none" w:sz="0" w:space="0" w:color="auto"/>
      </w:divBdr>
    </w:div>
    <w:div w:id="765004717">
      <w:bodyDiv w:val="1"/>
      <w:marLeft w:val="0"/>
      <w:marRight w:val="0"/>
      <w:marTop w:val="0"/>
      <w:marBottom w:val="0"/>
      <w:divBdr>
        <w:top w:val="none" w:sz="0" w:space="0" w:color="auto"/>
        <w:left w:val="none" w:sz="0" w:space="0" w:color="auto"/>
        <w:bottom w:val="none" w:sz="0" w:space="0" w:color="auto"/>
        <w:right w:val="none" w:sz="0" w:space="0" w:color="auto"/>
      </w:divBdr>
    </w:div>
    <w:div w:id="824976812">
      <w:bodyDiv w:val="1"/>
      <w:marLeft w:val="0"/>
      <w:marRight w:val="0"/>
      <w:marTop w:val="0"/>
      <w:marBottom w:val="0"/>
      <w:divBdr>
        <w:top w:val="none" w:sz="0" w:space="0" w:color="auto"/>
        <w:left w:val="none" w:sz="0" w:space="0" w:color="auto"/>
        <w:bottom w:val="none" w:sz="0" w:space="0" w:color="auto"/>
        <w:right w:val="none" w:sz="0" w:space="0" w:color="auto"/>
      </w:divBdr>
    </w:div>
    <w:div w:id="1129737808">
      <w:bodyDiv w:val="1"/>
      <w:marLeft w:val="0"/>
      <w:marRight w:val="0"/>
      <w:marTop w:val="0"/>
      <w:marBottom w:val="0"/>
      <w:divBdr>
        <w:top w:val="none" w:sz="0" w:space="0" w:color="auto"/>
        <w:left w:val="none" w:sz="0" w:space="0" w:color="auto"/>
        <w:bottom w:val="none" w:sz="0" w:space="0" w:color="auto"/>
        <w:right w:val="none" w:sz="0" w:space="0" w:color="auto"/>
      </w:divBdr>
    </w:div>
    <w:div w:id="1159803593">
      <w:bodyDiv w:val="1"/>
      <w:marLeft w:val="0"/>
      <w:marRight w:val="0"/>
      <w:marTop w:val="0"/>
      <w:marBottom w:val="0"/>
      <w:divBdr>
        <w:top w:val="none" w:sz="0" w:space="0" w:color="auto"/>
        <w:left w:val="none" w:sz="0" w:space="0" w:color="auto"/>
        <w:bottom w:val="none" w:sz="0" w:space="0" w:color="auto"/>
        <w:right w:val="none" w:sz="0" w:space="0" w:color="auto"/>
      </w:divBdr>
    </w:div>
    <w:div w:id="1186165350">
      <w:bodyDiv w:val="1"/>
      <w:marLeft w:val="0"/>
      <w:marRight w:val="0"/>
      <w:marTop w:val="0"/>
      <w:marBottom w:val="0"/>
      <w:divBdr>
        <w:top w:val="none" w:sz="0" w:space="0" w:color="auto"/>
        <w:left w:val="none" w:sz="0" w:space="0" w:color="auto"/>
        <w:bottom w:val="none" w:sz="0" w:space="0" w:color="auto"/>
        <w:right w:val="none" w:sz="0" w:space="0" w:color="auto"/>
      </w:divBdr>
    </w:div>
    <w:div w:id="1244798407">
      <w:bodyDiv w:val="1"/>
      <w:marLeft w:val="0"/>
      <w:marRight w:val="0"/>
      <w:marTop w:val="0"/>
      <w:marBottom w:val="0"/>
      <w:divBdr>
        <w:top w:val="none" w:sz="0" w:space="0" w:color="auto"/>
        <w:left w:val="none" w:sz="0" w:space="0" w:color="auto"/>
        <w:bottom w:val="none" w:sz="0" w:space="0" w:color="auto"/>
        <w:right w:val="none" w:sz="0" w:space="0" w:color="auto"/>
      </w:divBdr>
    </w:div>
    <w:div w:id="1392381748">
      <w:bodyDiv w:val="1"/>
      <w:marLeft w:val="0"/>
      <w:marRight w:val="0"/>
      <w:marTop w:val="0"/>
      <w:marBottom w:val="0"/>
      <w:divBdr>
        <w:top w:val="none" w:sz="0" w:space="0" w:color="auto"/>
        <w:left w:val="none" w:sz="0" w:space="0" w:color="auto"/>
        <w:bottom w:val="none" w:sz="0" w:space="0" w:color="auto"/>
        <w:right w:val="none" w:sz="0" w:space="0" w:color="auto"/>
      </w:divBdr>
    </w:div>
    <w:div w:id="2000956218">
      <w:bodyDiv w:val="1"/>
      <w:marLeft w:val="0"/>
      <w:marRight w:val="0"/>
      <w:marTop w:val="0"/>
      <w:marBottom w:val="0"/>
      <w:divBdr>
        <w:top w:val="none" w:sz="0" w:space="0" w:color="auto"/>
        <w:left w:val="none" w:sz="0" w:space="0" w:color="auto"/>
        <w:bottom w:val="none" w:sz="0" w:space="0" w:color="auto"/>
        <w:right w:val="none" w:sz="0" w:space="0" w:color="auto"/>
      </w:divBdr>
    </w:div>
    <w:div w:id="21218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kyluat.vn/vb/nghi-dinh-145-2020-nd-cp-huong-dan-bo-luat-lao-dong-ve-dieu-kien-lao-dong-7028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2024-05-04T09:16:00Z</dcterms:created>
  <dcterms:modified xsi:type="dcterms:W3CDTF">2024-05-04T09:16:00Z</dcterms:modified>
</cp:coreProperties>
</file>